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7B5B3" w14:textId="2EA89B57" w:rsidR="00CE53EE" w:rsidRPr="00F864B4" w:rsidRDefault="00CE53EE" w:rsidP="00CE53EE">
      <w:pPr>
        <w:rPr>
          <w:rFonts w:eastAsia="Batang"/>
          <w:b/>
          <w:bCs/>
          <w:sz w:val="28"/>
          <w:szCs w:val="24"/>
        </w:rPr>
      </w:pPr>
      <w:r w:rsidRPr="00F864B4">
        <w:rPr>
          <w:rFonts w:eastAsia="Batang"/>
          <w:b/>
          <w:bCs/>
          <w:sz w:val="28"/>
          <w:szCs w:val="24"/>
        </w:rPr>
        <w:t>3GPP TSG RAN WG1 #114</w:t>
      </w:r>
      <w:r w:rsidRPr="00F864B4">
        <w:rPr>
          <w:rFonts w:eastAsia="Batang"/>
          <w:b/>
          <w:bCs/>
          <w:sz w:val="28"/>
          <w:szCs w:val="24"/>
        </w:rPr>
        <w:tab/>
      </w:r>
      <w:r w:rsidRPr="00F864B4">
        <w:rPr>
          <w:rFonts w:eastAsia="Batang"/>
          <w:b/>
          <w:bCs/>
          <w:sz w:val="28"/>
          <w:szCs w:val="24"/>
        </w:rPr>
        <w:tab/>
      </w:r>
      <w:r w:rsidRPr="00F864B4">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sidR="003A0653" w:rsidRPr="003A0653">
        <w:rPr>
          <w:rFonts w:eastAsia="Batang"/>
          <w:b/>
          <w:bCs/>
          <w:sz w:val="28"/>
          <w:szCs w:val="24"/>
        </w:rPr>
        <w:t>R1-2307184</w:t>
      </w:r>
    </w:p>
    <w:p w14:paraId="0092767D" w14:textId="77777777" w:rsidR="00CE53EE" w:rsidRPr="00F864B4" w:rsidRDefault="00CE53EE" w:rsidP="00CE53EE">
      <w:pPr>
        <w:rPr>
          <w:rFonts w:eastAsia="Batang"/>
          <w:b/>
          <w:bCs/>
          <w:sz w:val="28"/>
          <w:szCs w:val="24"/>
        </w:rPr>
      </w:pPr>
      <w:r w:rsidRPr="00F864B4">
        <w:rPr>
          <w:rFonts w:eastAsia="Batang"/>
          <w:b/>
          <w:bCs/>
          <w:sz w:val="28"/>
          <w:szCs w:val="24"/>
        </w:rPr>
        <w:t>Toulouse, France, August 21st – August 25th, 2023</w:t>
      </w:r>
    </w:p>
    <w:p w14:paraId="6ABDB402" w14:textId="77777777" w:rsidR="00ED51C3" w:rsidRPr="00CE53EE" w:rsidRDefault="00ED51C3"/>
    <w:p w14:paraId="5360152E" w14:textId="77777777" w:rsidR="00F7277A" w:rsidRDefault="00EA0456">
      <w:pPr>
        <w:spacing w:after="60"/>
        <w:ind w:left="1985" w:hanging="1985"/>
        <w:rPr>
          <w:bCs/>
        </w:rPr>
      </w:pPr>
      <w:r>
        <w:rPr>
          <w:b/>
        </w:rPr>
        <w:t>Agenda item:</w:t>
      </w:r>
      <w:r>
        <w:rPr>
          <w:b/>
        </w:rPr>
        <w:tab/>
      </w:r>
      <w:r>
        <w:rPr>
          <w:bCs/>
        </w:rPr>
        <w:t>9.2.2.2</w:t>
      </w:r>
    </w:p>
    <w:p w14:paraId="28195AC2" w14:textId="77777777" w:rsidR="00F7277A" w:rsidRDefault="00EA0456">
      <w:pPr>
        <w:spacing w:after="60"/>
        <w:ind w:left="1985" w:hanging="1985"/>
        <w:rPr>
          <w:bCs/>
        </w:rPr>
      </w:pPr>
      <w:r>
        <w:rPr>
          <w:b/>
        </w:rPr>
        <w:t>Title:</w:t>
      </w:r>
      <w:r>
        <w:rPr>
          <w:b/>
        </w:rPr>
        <w:tab/>
      </w:r>
      <w:r>
        <w:rPr>
          <w:bCs/>
        </w:rPr>
        <w:t>Discussion on other aspects on AI/ML for CSI feedback enhancement</w:t>
      </w:r>
    </w:p>
    <w:p w14:paraId="6FBB7E2B" w14:textId="77777777" w:rsidR="00F7277A" w:rsidRDefault="00EA0456">
      <w:pPr>
        <w:spacing w:after="60"/>
        <w:ind w:left="1985" w:hanging="1985"/>
        <w:rPr>
          <w:bCs/>
        </w:rPr>
      </w:pPr>
      <w:r>
        <w:rPr>
          <w:b/>
        </w:rPr>
        <w:t>Source:</w:t>
      </w:r>
      <w:r>
        <w:rPr>
          <w:bCs/>
        </w:rPr>
        <w:tab/>
        <w:t>CMCC</w:t>
      </w:r>
    </w:p>
    <w:p w14:paraId="06E43295" w14:textId="77777777" w:rsidR="00F7277A" w:rsidRDefault="00EA0456">
      <w:pPr>
        <w:spacing w:after="60"/>
        <w:ind w:left="1985" w:hanging="1985"/>
        <w:rPr>
          <w:bCs/>
        </w:rPr>
      </w:pPr>
      <w:r>
        <w:rPr>
          <w:b/>
        </w:rPr>
        <w:t>Document for:</w:t>
      </w:r>
      <w:r>
        <w:rPr>
          <w:bCs/>
        </w:rPr>
        <w:tab/>
        <w:t>Discussion and Decision</w:t>
      </w:r>
    </w:p>
    <w:p w14:paraId="7B753473" w14:textId="77777777" w:rsidR="00F7277A" w:rsidRDefault="00F7277A">
      <w:pPr>
        <w:pBdr>
          <w:bottom w:val="single" w:sz="4" w:space="1" w:color="auto"/>
        </w:pBdr>
        <w:rPr>
          <w:rFonts w:ascii="Arial" w:hAnsi="Arial" w:cs="Arial"/>
        </w:rPr>
      </w:pPr>
    </w:p>
    <w:p w14:paraId="5A6A1411" w14:textId="77777777" w:rsidR="00F7277A" w:rsidRDefault="00EA0456">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Introduction </w:t>
      </w:r>
    </w:p>
    <w:p w14:paraId="3290A66B" w14:textId="77777777" w:rsidR="00F7277A" w:rsidRDefault="00EA0456">
      <w:pPr>
        <w:widowControl w:val="0"/>
        <w:adjustRightInd w:val="0"/>
        <w:snapToGrid w:val="0"/>
        <w:spacing w:beforeLines="50" w:before="120" w:line="288" w:lineRule="auto"/>
        <w:jc w:val="both"/>
        <w:rPr>
          <w:rFonts w:eastAsia="宋体"/>
          <w:kern w:val="2"/>
          <w:sz w:val="21"/>
          <w:szCs w:val="21"/>
          <w:lang w:val="en-US" w:eastAsia="zh-CN"/>
        </w:rPr>
      </w:pPr>
      <w:r>
        <w:rPr>
          <w:rFonts w:eastAsia="宋体" w:hint="eastAsia"/>
          <w:kern w:val="2"/>
          <w:sz w:val="21"/>
          <w:szCs w:val="21"/>
          <w:lang w:val="en-US" w:eastAsia="zh-CN"/>
        </w:rPr>
        <w:t>In RAN#</w:t>
      </w:r>
      <w:r>
        <w:rPr>
          <w:rFonts w:eastAsia="宋体"/>
          <w:kern w:val="2"/>
          <w:sz w:val="21"/>
          <w:szCs w:val="21"/>
          <w:lang w:val="en-US" w:eastAsia="zh-CN"/>
        </w:rPr>
        <w:t>94-e</w:t>
      </w:r>
      <w:r>
        <w:rPr>
          <w:rFonts w:eastAsia="宋体" w:hint="eastAsia"/>
          <w:kern w:val="2"/>
          <w:sz w:val="21"/>
          <w:szCs w:val="21"/>
          <w:lang w:val="en-US" w:eastAsia="zh-CN"/>
        </w:rPr>
        <w:t>, the Rel-1</w:t>
      </w:r>
      <w:r>
        <w:rPr>
          <w:rFonts w:eastAsia="宋体"/>
          <w:kern w:val="2"/>
          <w:sz w:val="21"/>
          <w:szCs w:val="21"/>
          <w:lang w:val="en-US" w:eastAsia="zh-CN"/>
        </w:rPr>
        <w:t>8</w:t>
      </w:r>
      <w:r>
        <w:rPr>
          <w:rFonts w:eastAsia="宋体" w:hint="eastAsia"/>
          <w:kern w:val="2"/>
          <w:sz w:val="21"/>
          <w:szCs w:val="21"/>
          <w:lang w:val="en-US" w:eastAsia="zh-CN"/>
        </w:rPr>
        <w:t xml:space="preserve"> </w:t>
      </w:r>
      <w:r>
        <w:rPr>
          <w:rFonts w:eastAsia="宋体"/>
          <w:kern w:val="2"/>
          <w:sz w:val="21"/>
          <w:szCs w:val="21"/>
          <w:lang w:val="en-US" w:eastAsia="zh-CN"/>
        </w:rPr>
        <w:t>S</w:t>
      </w:r>
      <w:r>
        <w:rPr>
          <w:rFonts w:eastAsia="宋体" w:hint="eastAsia"/>
          <w:kern w:val="2"/>
          <w:sz w:val="21"/>
          <w:szCs w:val="21"/>
          <w:lang w:val="en-US" w:eastAsia="zh-CN"/>
        </w:rPr>
        <w:t xml:space="preserve">ID for </w:t>
      </w:r>
      <w:r>
        <w:rPr>
          <w:rFonts w:eastAsia="宋体"/>
          <w:kern w:val="2"/>
          <w:sz w:val="21"/>
          <w:szCs w:val="21"/>
          <w:lang w:val="en-US" w:eastAsia="zh-CN"/>
        </w:rPr>
        <w:t>Artificial Intelligence (AI)/Machine Learning (ML) for NR air interface</w:t>
      </w:r>
      <w:r>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Pr>
          <w:rFonts w:eastAsia="宋体" w:hint="eastAsia"/>
          <w:kern w:val="2"/>
          <w:sz w:val="21"/>
          <w:szCs w:val="21"/>
          <w:lang w:val="en-US" w:eastAsia="zh-CN"/>
        </w:rPr>
        <w:t xml:space="preserve">, </w:t>
      </w:r>
      <w:r>
        <w:rPr>
          <w:rFonts w:eastAsia="宋体"/>
          <w:kern w:val="2"/>
          <w:sz w:val="21"/>
          <w:szCs w:val="21"/>
          <w:lang w:val="en-US" w:eastAsia="zh-CN"/>
        </w:rPr>
        <w:t>the objective of this study item is to study the 3GPP framework for AI/ML for air-interface corresponding to each target use case regarding aspects such as performance, complexity, and potential specification impact. In this SID, one specific use case for AI/ML is CSI feedback enhancement.</w:t>
      </w:r>
    </w:p>
    <w:tbl>
      <w:tblPr>
        <w:tblStyle w:val="af0"/>
        <w:tblW w:w="0" w:type="auto"/>
        <w:tblLook w:val="04A0" w:firstRow="1" w:lastRow="0" w:firstColumn="1" w:lastColumn="0" w:noHBand="0" w:noVBand="1"/>
      </w:tblPr>
      <w:tblGrid>
        <w:gridCol w:w="9855"/>
      </w:tblGrid>
      <w:tr w:rsidR="00F7277A" w14:paraId="1A9009C4" w14:textId="77777777">
        <w:tc>
          <w:tcPr>
            <w:tcW w:w="0" w:type="auto"/>
          </w:tcPr>
          <w:p w14:paraId="724D3354" w14:textId="77777777" w:rsidR="00F7277A" w:rsidRDefault="00EA0456">
            <w:pPr>
              <w:rPr>
                <w:bCs/>
              </w:rPr>
            </w:pPr>
            <w:r>
              <w:rPr>
                <w:bCs/>
              </w:rPr>
              <w:t xml:space="preserve">Use cases to focus on: </w:t>
            </w:r>
          </w:p>
          <w:p w14:paraId="16B72344" w14:textId="77777777" w:rsidR="00F7277A" w:rsidRDefault="00EA0456">
            <w:pPr>
              <w:numPr>
                <w:ilvl w:val="0"/>
                <w:numId w:val="7"/>
              </w:numPr>
              <w:overflowPunct w:val="0"/>
              <w:autoSpaceDE w:val="0"/>
              <w:autoSpaceDN w:val="0"/>
              <w:adjustRightInd w:val="0"/>
              <w:textAlignment w:val="baseline"/>
              <w:rPr>
                <w:bCs/>
              </w:rPr>
            </w:pPr>
            <w:r>
              <w:rPr>
                <w:bCs/>
              </w:rPr>
              <w:t xml:space="preserve">Initial set of use cases includes: </w:t>
            </w:r>
          </w:p>
          <w:p w14:paraId="0AD0A406" w14:textId="77777777" w:rsidR="00F7277A" w:rsidRDefault="00EA0456">
            <w:pPr>
              <w:numPr>
                <w:ilvl w:val="1"/>
                <w:numId w:val="7"/>
              </w:numPr>
              <w:overflowPunct w:val="0"/>
              <w:autoSpaceDE w:val="0"/>
              <w:autoSpaceDN w:val="0"/>
              <w:adjustRightInd w:val="0"/>
              <w:textAlignment w:val="baseline"/>
              <w:rPr>
                <w:bCs/>
              </w:rPr>
            </w:pPr>
            <w:r>
              <w:rPr>
                <w:bCs/>
                <w:highlight w:val="yellow"/>
              </w:rPr>
              <w:t>CSI feedback enhancement</w:t>
            </w:r>
            <w:r>
              <w:rPr>
                <w:bCs/>
              </w:rPr>
              <w:t>, e.g., overhead reduction, improved accuracy, prediction [RAN1]</w:t>
            </w:r>
          </w:p>
          <w:p w14:paraId="01313620" w14:textId="77777777" w:rsidR="00F7277A" w:rsidRDefault="00EA0456">
            <w:pPr>
              <w:numPr>
                <w:ilvl w:val="1"/>
                <w:numId w:val="7"/>
              </w:numPr>
              <w:overflowPunct w:val="0"/>
              <w:autoSpaceDE w:val="0"/>
              <w:autoSpaceDN w:val="0"/>
              <w:adjustRightInd w:val="0"/>
              <w:textAlignment w:val="baseline"/>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57F62917" w14:textId="77777777" w:rsidR="00F7277A" w:rsidRDefault="00EA0456">
            <w:pPr>
              <w:numPr>
                <w:ilvl w:val="1"/>
                <w:numId w:val="7"/>
              </w:numPr>
              <w:overflowPunct w:val="0"/>
              <w:autoSpaceDE w:val="0"/>
              <w:autoSpaceDN w:val="0"/>
              <w:adjustRightInd w:val="0"/>
              <w:textAlignment w:val="baseline"/>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19932B6E" w14:textId="77777777" w:rsidR="00F7277A" w:rsidRDefault="00EA0456">
            <w:pPr>
              <w:numPr>
                <w:ilvl w:val="0"/>
                <w:numId w:val="7"/>
              </w:numPr>
              <w:overflowPunct w:val="0"/>
              <w:autoSpaceDE w:val="0"/>
              <w:autoSpaceDN w:val="0"/>
              <w:adjustRightInd w:val="0"/>
              <w:textAlignment w:val="baseline"/>
              <w:rPr>
                <w:bCs/>
              </w:rPr>
            </w:pPr>
            <w:r>
              <w:rPr>
                <w:bCs/>
              </w:rPr>
              <w:t>Finalize representative sub use cases for each use case for characterization and baseline performance evaluations by RAN#98</w:t>
            </w:r>
          </w:p>
          <w:p w14:paraId="3DF5D242" w14:textId="77777777" w:rsidR="00F7277A" w:rsidRDefault="00EA0456">
            <w:pPr>
              <w:numPr>
                <w:ilvl w:val="1"/>
                <w:numId w:val="7"/>
              </w:numPr>
              <w:overflowPunct w:val="0"/>
              <w:autoSpaceDE w:val="0"/>
              <w:autoSpaceDN w:val="0"/>
              <w:adjustRightInd w:val="0"/>
              <w:textAlignment w:val="baseline"/>
              <w:rPr>
                <w:bCs/>
              </w:rPr>
            </w:pPr>
            <w:r>
              <w:rPr>
                <w:bCs/>
              </w:rPr>
              <w:t xml:space="preserve">The AI/ML approaches for the selected sub use cases need to be diverse enough to support various requirements on the </w:t>
            </w:r>
            <w:proofErr w:type="spellStart"/>
            <w:r>
              <w:rPr>
                <w:bCs/>
              </w:rPr>
              <w:t>gNB</w:t>
            </w:r>
            <w:proofErr w:type="spellEnd"/>
            <w:r>
              <w:rPr>
                <w:bCs/>
              </w:rPr>
              <w:t>-UE collaboration levels</w:t>
            </w:r>
          </w:p>
        </w:tc>
      </w:tr>
    </w:tbl>
    <w:p w14:paraId="22D36B3D" w14:textId="77777777" w:rsidR="00F7277A" w:rsidRDefault="00EA0456">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this contribution, we will share our views on AI/ML for CSI feedback enhancement, including some recommended sub use cases and the potential specification impacts of these sub use cases.</w:t>
      </w:r>
    </w:p>
    <w:p w14:paraId="741BCFF4" w14:textId="4AE60204" w:rsidR="00F7277A" w:rsidRPr="0055741C" w:rsidRDefault="00B1753E" w:rsidP="0055741C">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Potential spec impact</w:t>
      </w:r>
      <w:r w:rsidR="008806A6">
        <w:rPr>
          <w:rFonts w:eastAsia="Batang" w:cs="Arial"/>
          <w:sz w:val="28"/>
          <w:szCs w:val="28"/>
          <w:lang w:eastAsia="ko-KR"/>
        </w:rPr>
        <w:t xml:space="preserve"> for CSI compression</w:t>
      </w:r>
    </w:p>
    <w:p w14:paraId="6A05A6EB" w14:textId="32E0C46E" w:rsidR="00F7277A" w:rsidRDefault="00EA0456" w:rsidP="0055741C">
      <w:pPr>
        <w:pStyle w:val="2"/>
        <w:numPr>
          <w:ilvl w:val="1"/>
          <w:numId w:val="6"/>
        </w:numPr>
        <w:spacing w:beforeLines="50" w:before="120" w:line="288" w:lineRule="auto"/>
        <w:ind w:left="560" w:hangingChars="200" w:hanging="560"/>
        <w:rPr>
          <w:rFonts w:eastAsia="Batang" w:cs="Arial"/>
          <w:sz w:val="28"/>
          <w:szCs w:val="28"/>
          <w:lang w:eastAsia="ko-KR"/>
        </w:rPr>
      </w:pPr>
      <w:r>
        <w:rPr>
          <w:rFonts w:eastAsia="Batang" w:cs="Arial"/>
          <w:sz w:val="28"/>
          <w:szCs w:val="28"/>
          <w:lang w:eastAsia="ko-KR"/>
        </w:rPr>
        <w:t>Training collaboration</w:t>
      </w:r>
    </w:p>
    <w:p w14:paraId="75E17922" w14:textId="2EFFF704" w:rsidR="00F7277A" w:rsidRDefault="00EA045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In previous meetings [</w:t>
      </w:r>
      <w:r w:rsidR="00BF5844">
        <w:rPr>
          <w:rFonts w:eastAsia="宋体"/>
          <w:kern w:val="2"/>
          <w:sz w:val="21"/>
          <w:szCs w:val="21"/>
          <w:lang w:eastAsia="zh-CN"/>
        </w:rPr>
        <w:t>2</w:t>
      </w:r>
      <w:r>
        <w:rPr>
          <w:rFonts w:eastAsia="宋体"/>
          <w:kern w:val="2"/>
          <w:sz w:val="21"/>
          <w:szCs w:val="21"/>
          <w:lang w:eastAsia="zh-CN"/>
        </w:rPr>
        <w:t>] [</w:t>
      </w:r>
      <w:r w:rsidR="00BF5844">
        <w:rPr>
          <w:rFonts w:eastAsia="宋体"/>
          <w:kern w:val="2"/>
          <w:sz w:val="21"/>
          <w:szCs w:val="21"/>
          <w:lang w:eastAsia="zh-CN"/>
        </w:rPr>
        <w:t>3</w:t>
      </w:r>
      <w:r>
        <w:rPr>
          <w:rFonts w:eastAsia="宋体"/>
          <w:kern w:val="2"/>
          <w:sz w:val="21"/>
          <w:szCs w:val="21"/>
          <w:lang w:eastAsia="zh-CN"/>
        </w:rPr>
        <w:t>]</w:t>
      </w:r>
      <w:r w:rsidR="008D2D9B">
        <w:rPr>
          <w:rFonts w:eastAsia="宋体"/>
          <w:kern w:val="2"/>
          <w:sz w:val="21"/>
          <w:szCs w:val="21"/>
          <w:lang w:eastAsia="zh-CN"/>
        </w:rPr>
        <w:t xml:space="preserve"> [4]</w:t>
      </w:r>
      <w:r w:rsidR="00914668">
        <w:rPr>
          <w:rFonts w:eastAsia="宋体"/>
          <w:kern w:val="2"/>
          <w:sz w:val="21"/>
          <w:szCs w:val="21"/>
          <w:lang w:eastAsia="zh-CN"/>
        </w:rPr>
        <w:t xml:space="preserve"> [5]</w:t>
      </w:r>
      <w:r>
        <w:rPr>
          <w:rFonts w:eastAsia="宋体"/>
          <w:kern w:val="2"/>
          <w:sz w:val="21"/>
          <w:szCs w:val="21"/>
          <w:lang w:eastAsia="zh-CN"/>
        </w:rPr>
        <w:t>, for the AI/ML model training collaboration types and their spec impacts, we have the following agreements:</w:t>
      </w:r>
    </w:p>
    <w:tbl>
      <w:tblPr>
        <w:tblStyle w:val="af0"/>
        <w:tblW w:w="0" w:type="auto"/>
        <w:tblLook w:val="04A0" w:firstRow="1" w:lastRow="0" w:firstColumn="1" w:lastColumn="0" w:noHBand="0" w:noVBand="1"/>
      </w:tblPr>
      <w:tblGrid>
        <w:gridCol w:w="9855"/>
      </w:tblGrid>
      <w:tr w:rsidR="00F7277A" w14:paraId="416C8F9A" w14:textId="77777777">
        <w:tc>
          <w:tcPr>
            <w:tcW w:w="0" w:type="auto"/>
          </w:tcPr>
          <w:p w14:paraId="65F0FF8A" w14:textId="77777777" w:rsidR="00F7277A" w:rsidRDefault="00EA0456">
            <w:pPr>
              <w:rPr>
                <w:highlight w:val="green"/>
                <w:lang w:eastAsia="zh-CN"/>
              </w:rPr>
            </w:pPr>
            <w:bookmarkStart w:id="0" w:name="_Hlk131548004"/>
            <w:r>
              <w:rPr>
                <w:highlight w:val="green"/>
                <w:lang w:eastAsia="zh-CN"/>
              </w:rPr>
              <w:t>Agreement</w:t>
            </w:r>
          </w:p>
          <w:p w14:paraId="69884A71" w14:textId="77777777" w:rsidR="00F7277A" w:rsidRDefault="00EA0456">
            <w:pPr>
              <w:rPr>
                <w:rFonts w:eastAsia="Malgun Gothic"/>
                <w:b/>
                <w:bCs/>
                <w:i/>
                <w:iCs/>
              </w:rPr>
            </w:pPr>
            <w:r>
              <w:rPr>
                <w:rFonts w:eastAsia="Malgun Gothic"/>
                <w:b/>
                <w:bCs/>
                <w:i/>
                <w:iCs/>
              </w:rPr>
              <w:t xml:space="preserve">In </w:t>
            </w:r>
            <w:bookmarkStart w:id="1" w:name="_Hlk115344030"/>
            <w:r>
              <w:rPr>
                <w:rFonts w:eastAsia="Malgun Gothic"/>
                <w:b/>
                <w:bCs/>
                <w:i/>
                <w:iCs/>
              </w:rPr>
              <w:t>CSI compression using two-sided model use case</w:t>
            </w:r>
            <w:bookmarkEnd w:id="1"/>
            <w:r>
              <w:rPr>
                <w:rFonts w:eastAsia="Malgun Gothic"/>
                <w:b/>
                <w:bCs/>
                <w:i/>
                <w:iCs/>
              </w:rPr>
              <w:t>, the following AI/ML model training collaborations will be further studied:</w:t>
            </w:r>
          </w:p>
          <w:p w14:paraId="2C9CADD0" w14:textId="77777777" w:rsidR="00F7277A" w:rsidRDefault="00EA0456">
            <w:pPr>
              <w:pStyle w:val="a"/>
              <w:numPr>
                <w:ilvl w:val="0"/>
                <w:numId w:val="8"/>
              </w:numPr>
              <w:overflowPunct w:val="0"/>
              <w:autoSpaceDE w:val="0"/>
              <w:autoSpaceDN w:val="0"/>
              <w:adjustRightInd w:val="0"/>
              <w:spacing w:before="100" w:beforeAutospacing="1" w:after="180" w:line="259" w:lineRule="auto"/>
              <w:textAlignment w:val="baseline"/>
              <w:rPr>
                <w:b/>
                <w:bCs/>
                <w:i/>
                <w:iCs/>
                <w:szCs w:val="20"/>
              </w:rPr>
            </w:pPr>
            <w:r>
              <w:rPr>
                <w:b/>
                <w:bCs/>
                <w:i/>
                <w:iCs/>
                <w:szCs w:val="20"/>
              </w:rPr>
              <w:t>Type 1: Joint training of the two-sided model at a single side/entity, e.g., UE-</w:t>
            </w:r>
            <w:proofErr w:type="gramStart"/>
            <w:r>
              <w:rPr>
                <w:b/>
                <w:bCs/>
                <w:i/>
                <w:iCs/>
                <w:szCs w:val="20"/>
              </w:rPr>
              <w:t>sided</w:t>
            </w:r>
            <w:proofErr w:type="gramEnd"/>
            <w:r>
              <w:rPr>
                <w:b/>
                <w:bCs/>
                <w:i/>
                <w:iCs/>
                <w:szCs w:val="20"/>
              </w:rPr>
              <w:t xml:space="preserve"> or Network-sided.</w:t>
            </w:r>
          </w:p>
          <w:p w14:paraId="11C4D976" w14:textId="77777777" w:rsidR="00F7277A" w:rsidRDefault="00EA0456">
            <w:pPr>
              <w:pStyle w:val="a"/>
              <w:numPr>
                <w:ilvl w:val="0"/>
                <w:numId w:val="8"/>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2: </w:t>
            </w:r>
            <w:r>
              <w:rPr>
                <w:b/>
                <w:bCs/>
                <w:i/>
                <w:iCs/>
                <w:szCs w:val="20"/>
              </w:rPr>
              <w:t xml:space="preserve">Joint training of the two-sided model at network side and UE side, </w:t>
            </w:r>
            <w:proofErr w:type="spellStart"/>
            <w:r>
              <w:rPr>
                <w:b/>
                <w:bCs/>
                <w:i/>
                <w:iCs/>
                <w:szCs w:val="20"/>
              </w:rPr>
              <w:t>repectively</w:t>
            </w:r>
            <w:proofErr w:type="spellEnd"/>
            <w:r>
              <w:rPr>
                <w:rFonts w:eastAsia="Malgun Gothic"/>
                <w:b/>
                <w:bCs/>
                <w:i/>
                <w:iCs/>
                <w:szCs w:val="20"/>
              </w:rPr>
              <w:t>.</w:t>
            </w:r>
          </w:p>
          <w:p w14:paraId="47D72FA0" w14:textId="77777777" w:rsidR="00F7277A" w:rsidRDefault="00EA0456">
            <w:pPr>
              <w:pStyle w:val="a"/>
              <w:numPr>
                <w:ilvl w:val="0"/>
                <w:numId w:val="8"/>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254AE9F7" w14:textId="77777777" w:rsidR="00F7277A" w:rsidRDefault="00EA0456">
            <w:pPr>
              <w:pStyle w:val="a"/>
              <w:numPr>
                <w:ilvl w:val="0"/>
                <w:numId w:val="9"/>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in the same loop for </w:t>
            </w:r>
            <w:bookmarkStart w:id="2" w:name="_Hlk115343842"/>
            <w:r>
              <w:rPr>
                <w:rFonts w:eastAsia="Malgun Gothic"/>
                <w:b/>
                <w:bCs/>
                <w:i/>
                <w:iCs/>
                <w:szCs w:val="20"/>
              </w:rPr>
              <w:t>forward propagation and backward propagation</w:t>
            </w:r>
            <w:bookmarkEnd w:id="2"/>
            <w:r>
              <w:rPr>
                <w:rFonts w:eastAsia="Malgun Gothic"/>
                <w:b/>
                <w:bCs/>
                <w:i/>
                <w:iCs/>
                <w:szCs w:val="20"/>
              </w:rPr>
              <w:t xml:space="preserve">. Joint training could be done both at single node </w:t>
            </w:r>
            <w:proofErr w:type="gramStart"/>
            <w:r>
              <w:rPr>
                <w:rFonts w:eastAsia="Malgun Gothic"/>
                <w:b/>
                <w:bCs/>
                <w:i/>
                <w:iCs/>
                <w:szCs w:val="20"/>
              </w:rPr>
              <w:t>or</w:t>
            </w:r>
            <w:proofErr w:type="gramEnd"/>
            <w:r>
              <w:rPr>
                <w:rFonts w:eastAsia="Malgun Gothic"/>
                <w:b/>
                <w:bCs/>
                <w:i/>
                <w:iCs/>
                <w:szCs w:val="20"/>
              </w:rPr>
              <w:t xml:space="preserve"> across multiple nodes (e.g., through gradient exchange between nodes).</w:t>
            </w:r>
          </w:p>
          <w:p w14:paraId="45FE5E3B" w14:textId="77777777" w:rsidR="00F7277A" w:rsidRDefault="00EA0456">
            <w:pPr>
              <w:numPr>
                <w:ilvl w:val="0"/>
                <w:numId w:val="10"/>
              </w:numPr>
              <w:tabs>
                <w:tab w:val="left" w:pos="990"/>
              </w:tabs>
              <w:spacing w:after="160" w:line="259" w:lineRule="auto"/>
              <w:rPr>
                <w:rFonts w:eastAsia="Malgun Gothic"/>
                <w:b/>
                <w:bCs/>
                <w:i/>
                <w:iCs/>
                <w:lang w:eastAsia="zh-CN"/>
              </w:rPr>
            </w:pPr>
            <w:r>
              <w:rPr>
                <w:rFonts w:eastAsia="Malgun Gothic"/>
                <w:b/>
                <w:bCs/>
                <w:i/>
                <w:iCs/>
                <w:lang w:eastAsia="zh-CN"/>
              </w:rPr>
              <w:t>Note: Separate training includes sequential training starting with UE side training, or sequential training starting with NW side training [, or parallel training] at UE and NW</w:t>
            </w:r>
          </w:p>
          <w:p w14:paraId="4A71CB6F" w14:textId="77777777" w:rsidR="00F7277A" w:rsidRDefault="00EA0456">
            <w:pPr>
              <w:numPr>
                <w:ilvl w:val="0"/>
                <w:numId w:val="10"/>
              </w:numPr>
              <w:tabs>
                <w:tab w:val="left" w:pos="990"/>
              </w:tabs>
              <w:spacing w:after="160" w:line="259" w:lineRule="auto"/>
              <w:rPr>
                <w:rFonts w:eastAsia="Malgun Gothic"/>
                <w:b/>
                <w:bCs/>
                <w:i/>
                <w:iCs/>
                <w:lang w:eastAsia="zh-CN"/>
              </w:rPr>
            </w:pPr>
            <w:r>
              <w:rPr>
                <w:rFonts w:eastAsia="Malgun Gothic"/>
                <w:b/>
                <w:bCs/>
                <w:i/>
                <w:iCs/>
                <w:lang w:eastAsia="zh-CN"/>
              </w:rPr>
              <w:t xml:space="preserve">Other collaboration types are not excluded. </w:t>
            </w:r>
          </w:p>
          <w:bookmarkEnd w:id="0"/>
          <w:p w14:paraId="0A963E8A" w14:textId="2B74406F" w:rsidR="00F7277A" w:rsidRDefault="00F7277A">
            <w:pPr>
              <w:tabs>
                <w:tab w:val="left" w:pos="990"/>
              </w:tabs>
              <w:spacing w:after="160" w:line="259" w:lineRule="auto"/>
              <w:rPr>
                <w:rFonts w:eastAsiaTheme="minorEastAsia"/>
                <w:b/>
                <w:bCs/>
                <w:i/>
                <w:iCs/>
                <w:lang w:eastAsia="zh-CN"/>
              </w:rPr>
            </w:pPr>
          </w:p>
          <w:p w14:paraId="249B0818" w14:textId="77777777" w:rsidR="008D2D9B" w:rsidRPr="008D2D9B" w:rsidRDefault="008D2D9B" w:rsidP="008D2D9B">
            <w:pPr>
              <w:rPr>
                <w:rFonts w:ascii="Times" w:eastAsia="Malgun Gothic" w:hAnsi="Times"/>
                <w:b/>
                <w:bCs/>
                <w:szCs w:val="24"/>
              </w:rPr>
            </w:pPr>
            <w:r w:rsidRPr="008D2D9B">
              <w:rPr>
                <w:rFonts w:ascii="Times" w:eastAsia="Malgun Gothic" w:hAnsi="Times" w:hint="eastAsia"/>
                <w:b/>
                <w:bCs/>
                <w:szCs w:val="24"/>
              </w:rPr>
              <w:t>C</w:t>
            </w:r>
            <w:r w:rsidRPr="008D2D9B">
              <w:rPr>
                <w:rFonts w:ascii="Times" w:eastAsia="Malgun Gothic" w:hAnsi="Times"/>
                <w:b/>
                <w:bCs/>
                <w:szCs w:val="24"/>
              </w:rPr>
              <w:t>onclusion</w:t>
            </w:r>
          </w:p>
          <w:p w14:paraId="6A9247D3" w14:textId="77777777" w:rsidR="008D2D9B" w:rsidRPr="008D2D9B" w:rsidRDefault="008D2D9B" w:rsidP="008D2D9B">
            <w:pPr>
              <w:rPr>
                <w:rFonts w:ascii="Times" w:eastAsia="Malgun Gothic" w:hAnsi="Times"/>
                <w:b/>
                <w:bCs/>
                <w:i/>
                <w:iCs/>
                <w:szCs w:val="24"/>
              </w:rPr>
            </w:pPr>
            <w:r w:rsidRPr="008D2D9B">
              <w:rPr>
                <w:rFonts w:ascii="Times" w:eastAsia="Malgun Gothic" w:hAnsi="Times"/>
                <w:b/>
                <w:bCs/>
                <w:i/>
                <w:iCs/>
                <w:szCs w:val="24"/>
              </w:rPr>
              <w:lastRenderedPageBreak/>
              <w:t>In CSI compression using two-sided model use case, training collaboration type 2 over the air interface for model training (not including model update) is deprioritized in R18 SI.</w:t>
            </w:r>
          </w:p>
          <w:p w14:paraId="25D8B92B" w14:textId="77777777" w:rsidR="008D2D9B" w:rsidRDefault="008D2D9B">
            <w:pPr>
              <w:tabs>
                <w:tab w:val="left" w:pos="990"/>
              </w:tabs>
              <w:spacing w:after="160" w:line="259" w:lineRule="auto"/>
              <w:rPr>
                <w:rFonts w:eastAsiaTheme="minorEastAsia"/>
                <w:b/>
                <w:bCs/>
                <w:i/>
                <w:iCs/>
                <w:lang w:eastAsia="zh-CN"/>
              </w:rPr>
            </w:pPr>
          </w:p>
          <w:p w14:paraId="15E035F2" w14:textId="77777777" w:rsidR="00A46680" w:rsidRPr="001B64AE" w:rsidRDefault="00A46680" w:rsidP="00A46680">
            <w:pPr>
              <w:pStyle w:val="3GPPNormalText"/>
              <w:rPr>
                <w:sz w:val="20"/>
                <w:szCs w:val="20"/>
                <w:lang w:val="en-US"/>
              </w:rPr>
            </w:pPr>
            <w:r w:rsidRPr="001B64AE">
              <w:rPr>
                <w:sz w:val="20"/>
                <w:szCs w:val="20"/>
                <w:lang w:val="en-US"/>
              </w:rPr>
              <w:t>Conclusion</w:t>
            </w:r>
          </w:p>
          <w:p w14:paraId="6A705E32" w14:textId="55824038" w:rsidR="00A46680" w:rsidRDefault="00A46680" w:rsidP="00A46680">
            <w:pPr>
              <w:tabs>
                <w:tab w:val="left" w:pos="990"/>
              </w:tabs>
              <w:spacing w:after="160" w:line="259" w:lineRule="auto"/>
              <w:rPr>
                <w:color w:val="000000"/>
              </w:rPr>
            </w:pPr>
            <w:r w:rsidRPr="001B64AE">
              <w:rPr>
                <w:color w:val="000000"/>
              </w:rPr>
              <w:t>In CSI compression using two-sided model use case, gradient-exchange based sequential training over the air interface is deprioritized in R18 SI.</w:t>
            </w:r>
          </w:p>
          <w:p w14:paraId="73249E31" w14:textId="77777777" w:rsidR="00A46680" w:rsidRPr="008D2D9B" w:rsidRDefault="00A46680" w:rsidP="00A46680">
            <w:pPr>
              <w:tabs>
                <w:tab w:val="left" w:pos="990"/>
              </w:tabs>
              <w:spacing w:after="160" w:line="259" w:lineRule="auto"/>
              <w:rPr>
                <w:rFonts w:eastAsiaTheme="minorEastAsia"/>
                <w:b/>
                <w:bCs/>
                <w:i/>
                <w:iCs/>
                <w:lang w:eastAsia="zh-CN"/>
              </w:rPr>
            </w:pPr>
          </w:p>
          <w:p w14:paraId="40E9E61C" w14:textId="77777777" w:rsidR="00F7277A" w:rsidRDefault="00EA0456">
            <w:pPr>
              <w:rPr>
                <w:rFonts w:ascii="Times" w:hAnsi="Times"/>
                <w:b/>
                <w:bCs/>
                <w:i/>
                <w:iCs/>
                <w:sz w:val="18"/>
                <w:szCs w:val="18"/>
                <w:lang w:eastAsia="zh-CN"/>
              </w:rPr>
            </w:pPr>
            <w:r>
              <w:rPr>
                <w:rFonts w:ascii="Times" w:hAnsi="Times"/>
                <w:b/>
                <w:bCs/>
                <w:i/>
                <w:iCs/>
                <w:sz w:val="18"/>
                <w:szCs w:val="18"/>
                <w:lang w:eastAsia="zh-CN"/>
              </w:rPr>
              <w:t>Conclusion</w:t>
            </w:r>
          </w:p>
          <w:p w14:paraId="682D9FEE" w14:textId="77777777" w:rsidR="00F7277A" w:rsidRDefault="00EA0456">
            <w:pPr>
              <w:rPr>
                <w:rFonts w:ascii="Times" w:eastAsia="Malgun Gothic" w:hAnsi="Times"/>
                <w:b/>
                <w:bCs/>
                <w:i/>
                <w:iCs/>
                <w:sz w:val="18"/>
                <w:szCs w:val="18"/>
              </w:rPr>
            </w:pPr>
            <w:r>
              <w:rPr>
                <w:rFonts w:ascii="Times" w:eastAsia="Malgun Gothic" w:hAnsi="Times"/>
                <w:b/>
                <w:bCs/>
                <w:i/>
                <w:iCs/>
                <w:sz w:val="18"/>
                <w:szCs w:val="18"/>
              </w:rPr>
              <w:t xml:space="preserve">In CSI compression using two-sided model use case, further discuss the pros/cons of different offline training collaboration types including at least the following aspects: </w:t>
            </w:r>
          </w:p>
          <w:p w14:paraId="395D4C8C" w14:textId="77777777" w:rsidR="00F7277A" w:rsidRDefault="00EA0456">
            <w:pPr>
              <w:numPr>
                <w:ilvl w:val="0"/>
                <w:numId w:val="11"/>
              </w:numPr>
              <w:contextualSpacing/>
              <w:rPr>
                <w:rFonts w:eastAsia="Malgun Gothic"/>
                <w:b/>
                <w:bCs/>
                <w:i/>
                <w:iCs/>
                <w:sz w:val="18"/>
                <w:szCs w:val="18"/>
                <w:lang w:val="en-US" w:eastAsia="zh-CN"/>
              </w:rPr>
            </w:pPr>
            <w:bookmarkStart w:id="3" w:name="_Hlk131535830"/>
            <w:r>
              <w:rPr>
                <w:rFonts w:eastAsia="Malgun Gothic"/>
                <w:b/>
                <w:bCs/>
                <w:i/>
                <w:iCs/>
                <w:sz w:val="18"/>
                <w:szCs w:val="18"/>
                <w:lang w:val="en-US" w:eastAsia="zh-CN"/>
              </w:rPr>
              <w:t>Whether model can be kept proprietary</w:t>
            </w:r>
            <w:bookmarkEnd w:id="3"/>
            <w:r>
              <w:rPr>
                <w:rFonts w:eastAsia="Malgun Gothic"/>
                <w:b/>
                <w:bCs/>
                <w:i/>
                <w:iCs/>
                <w:sz w:val="18"/>
                <w:szCs w:val="18"/>
                <w:lang w:val="en-US" w:eastAsia="zh-CN"/>
              </w:rPr>
              <w:t xml:space="preserve"> </w:t>
            </w:r>
          </w:p>
          <w:p w14:paraId="4B4E5D97" w14:textId="77777777" w:rsidR="00F7277A" w:rsidRDefault="00EA0456">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Requirements on privacy-sensitive dataset </w:t>
            </w:r>
            <w:proofErr w:type="gramStart"/>
            <w:r>
              <w:rPr>
                <w:rFonts w:eastAsia="Malgun Gothic"/>
                <w:b/>
                <w:bCs/>
                <w:i/>
                <w:iCs/>
                <w:sz w:val="18"/>
                <w:szCs w:val="18"/>
                <w:lang w:val="en-US" w:eastAsia="zh-CN"/>
              </w:rPr>
              <w:t>sharing</w:t>
            </w:r>
            <w:proofErr w:type="gramEnd"/>
            <w:r>
              <w:rPr>
                <w:rFonts w:eastAsia="Malgun Gothic"/>
                <w:b/>
                <w:bCs/>
                <w:i/>
                <w:iCs/>
                <w:sz w:val="18"/>
                <w:szCs w:val="18"/>
                <w:lang w:val="en-US" w:eastAsia="zh-CN"/>
              </w:rPr>
              <w:t xml:space="preserve"> </w:t>
            </w:r>
          </w:p>
          <w:p w14:paraId="186955AE" w14:textId="77777777" w:rsidR="00F7277A" w:rsidRDefault="00EA0456">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Flexibility to support cell/site/scenario/configuration specific </w:t>
            </w:r>
            <w:proofErr w:type="gramStart"/>
            <w:r>
              <w:rPr>
                <w:rFonts w:eastAsia="Malgun Gothic"/>
                <w:b/>
                <w:bCs/>
                <w:i/>
                <w:iCs/>
                <w:sz w:val="18"/>
                <w:szCs w:val="18"/>
                <w:lang w:val="en-US" w:eastAsia="zh-CN"/>
              </w:rPr>
              <w:t>model</w:t>
            </w:r>
            <w:proofErr w:type="gramEnd"/>
          </w:p>
          <w:p w14:paraId="1C08B64D" w14:textId="77777777" w:rsidR="00F7277A" w:rsidRDefault="00EA0456">
            <w:pPr>
              <w:numPr>
                <w:ilvl w:val="0"/>
                <w:numId w:val="11"/>
              </w:numPr>
              <w:contextualSpacing/>
              <w:rPr>
                <w:rFonts w:eastAsia="Malgun Gothic"/>
                <w:b/>
                <w:bCs/>
                <w:i/>
                <w:iCs/>
                <w:sz w:val="18"/>
                <w:szCs w:val="18"/>
                <w:lang w:val="en-US" w:eastAsia="zh-CN"/>
              </w:rPr>
            </w:pPr>
            <w:proofErr w:type="spellStart"/>
            <w:r>
              <w:rPr>
                <w:rFonts w:eastAsia="Malgun Gothic"/>
                <w:b/>
                <w:bCs/>
                <w:i/>
                <w:iCs/>
                <w:sz w:val="18"/>
                <w:szCs w:val="18"/>
                <w:lang w:val="en-US" w:eastAsia="zh-CN"/>
              </w:rPr>
              <w:t>gNB</w:t>
            </w:r>
            <w:proofErr w:type="spellEnd"/>
            <w:r>
              <w:rPr>
                <w:rFonts w:eastAsia="Malgun Gothic"/>
                <w:b/>
                <w:bCs/>
                <w:i/>
                <w:iCs/>
                <w:sz w:val="18"/>
                <w:szCs w:val="18"/>
                <w:lang w:val="en-US" w:eastAsia="zh-CN"/>
              </w:rPr>
              <w:t xml:space="preserve">/device specific optimization – i.e., whether hardware-specific optimization of the model is possible, </w:t>
            </w:r>
            <w:proofErr w:type="gramStart"/>
            <w:r>
              <w:rPr>
                <w:rFonts w:eastAsia="Malgun Gothic"/>
                <w:b/>
                <w:bCs/>
                <w:i/>
                <w:iCs/>
                <w:sz w:val="18"/>
                <w:szCs w:val="18"/>
                <w:lang w:val="en-US" w:eastAsia="zh-CN"/>
              </w:rPr>
              <w:t>e.g.</w:t>
            </w:r>
            <w:proofErr w:type="gramEnd"/>
            <w:r>
              <w:rPr>
                <w:rFonts w:eastAsia="Malgun Gothic"/>
                <w:b/>
                <w:bCs/>
                <w:i/>
                <w:iCs/>
                <w:sz w:val="18"/>
                <w:szCs w:val="18"/>
                <w:lang w:val="en-US" w:eastAsia="zh-CN"/>
              </w:rPr>
              <w:t xml:space="preserve"> compilation for the specific hardware</w:t>
            </w:r>
          </w:p>
          <w:p w14:paraId="15466365" w14:textId="77777777" w:rsidR="00F7277A" w:rsidRDefault="00EA0456">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Model update flexibility after deployment</w:t>
            </w:r>
          </w:p>
          <w:p w14:paraId="485FCEBE" w14:textId="77777777" w:rsidR="00F7277A" w:rsidRDefault="00EA0456">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feasibility of allowing UE side and NW side to develop/update models </w:t>
            </w:r>
            <w:proofErr w:type="gramStart"/>
            <w:r>
              <w:rPr>
                <w:rFonts w:eastAsia="Malgun Gothic"/>
                <w:b/>
                <w:bCs/>
                <w:i/>
                <w:iCs/>
                <w:sz w:val="18"/>
                <w:szCs w:val="18"/>
                <w:lang w:val="en-US" w:eastAsia="zh-CN"/>
              </w:rPr>
              <w:t>separately</w:t>
            </w:r>
            <w:proofErr w:type="gramEnd"/>
          </w:p>
          <w:p w14:paraId="1E8B1994" w14:textId="77777777" w:rsidR="00F7277A" w:rsidRDefault="00EA0456">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Model performance based on evaluation in 9.2.2.1</w:t>
            </w:r>
          </w:p>
          <w:p w14:paraId="59611257" w14:textId="77777777" w:rsidR="00F7277A" w:rsidRDefault="00EA0456">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Whether </w:t>
            </w:r>
            <w:proofErr w:type="spellStart"/>
            <w:r>
              <w:rPr>
                <w:rFonts w:eastAsia="Malgun Gothic"/>
                <w:b/>
                <w:bCs/>
                <w:i/>
                <w:iCs/>
                <w:sz w:val="18"/>
                <w:szCs w:val="18"/>
                <w:lang w:val="en-US" w:eastAsia="zh-CN"/>
              </w:rPr>
              <w:t>gNB</w:t>
            </w:r>
            <w:proofErr w:type="spellEnd"/>
            <w:r>
              <w:rPr>
                <w:rFonts w:eastAsia="Malgun Gothic"/>
                <w:b/>
                <w:bCs/>
                <w:i/>
                <w:iCs/>
                <w:sz w:val="18"/>
                <w:szCs w:val="18"/>
                <w:lang w:val="en-US" w:eastAsia="zh-CN"/>
              </w:rPr>
              <w:t xml:space="preserve"> can maintain/store a single/unified model</w:t>
            </w:r>
          </w:p>
          <w:p w14:paraId="7C0969B2" w14:textId="77777777" w:rsidR="00F7277A" w:rsidRDefault="00EA0456">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Whether UE device can maintain/store a single/unified model</w:t>
            </w:r>
          </w:p>
          <w:p w14:paraId="1028C68E" w14:textId="77777777" w:rsidR="00F7277A" w:rsidRDefault="00EA0456">
            <w:pPr>
              <w:numPr>
                <w:ilvl w:val="0"/>
                <w:numId w:val="11"/>
              </w:numPr>
              <w:contextualSpacing/>
              <w:rPr>
                <w:rFonts w:eastAsia="Malgun Gothic"/>
                <w:b/>
                <w:bCs/>
                <w:i/>
                <w:iCs/>
                <w:sz w:val="18"/>
                <w:szCs w:val="18"/>
                <w:lang w:val="en-US" w:eastAsia="zh-CN"/>
              </w:rPr>
            </w:pPr>
            <w:proofErr w:type="spellStart"/>
            <w:r>
              <w:rPr>
                <w:rFonts w:eastAsia="Malgun Gothic"/>
                <w:b/>
                <w:bCs/>
                <w:i/>
                <w:iCs/>
                <w:sz w:val="18"/>
                <w:szCs w:val="18"/>
                <w:lang w:val="en-US" w:eastAsia="zh-CN"/>
              </w:rPr>
              <w:t>Extendability</w:t>
            </w:r>
            <w:proofErr w:type="spellEnd"/>
            <w:r>
              <w:rPr>
                <w:rFonts w:eastAsia="Malgun Gothic"/>
                <w:b/>
                <w:bCs/>
                <w:i/>
                <w:iCs/>
                <w:sz w:val="18"/>
                <w:szCs w:val="18"/>
                <w:lang w:val="en-US" w:eastAsia="zh-CN"/>
              </w:rPr>
              <w:t xml:space="preserve">: to train new UE-side model compatible with NW-side model in use; Or to train new NW-side model compatible with UE-side model in </w:t>
            </w:r>
            <w:proofErr w:type="gramStart"/>
            <w:r>
              <w:rPr>
                <w:rFonts w:eastAsia="Malgun Gothic"/>
                <w:b/>
                <w:bCs/>
                <w:i/>
                <w:iCs/>
                <w:sz w:val="18"/>
                <w:szCs w:val="18"/>
                <w:lang w:val="en-US" w:eastAsia="zh-CN"/>
              </w:rPr>
              <w:t>use</w:t>
            </w:r>
            <w:proofErr w:type="gramEnd"/>
            <w:r>
              <w:rPr>
                <w:rFonts w:eastAsia="Malgun Gothic"/>
                <w:b/>
                <w:bCs/>
                <w:i/>
                <w:iCs/>
                <w:sz w:val="18"/>
                <w:szCs w:val="18"/>
                <w:lang w:val="en-US" w:eastAsia="zh-CN"/>
              </w:rPr>
              <w:t xml:space="preserve"> </w:t>
            </w:r>
          </w:p>
          <w:p w14:paraId="0755F6DA" w14:textId="77777777" w:rsidR="00F7277A" w:rsidRDefault="00EA0456">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Whether training data distribution can be matched to the device that will use the model for inference</w:t>
            </w:r>
          </w:p>
          <w:p w14:paraId="07EBC4B1" w14:textId="77777777" w:rsidR="00F7277A" w:rsidRDefault="00EA0456">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Whether device capability can be considered for model development</w:t>
            </w:r>
          </w:p>
          <w:p w14:paraId="7AE57651" w14:textId="77777777" w:rsidR="00F7277A" w:rsidRDefault="00EA0456">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Other aspects are not </w:t>
            </w:r>
            <w:proofErr w:type="gramStart"/>
            <w:r>
              <w:rPr>
                <w:rFonts w:eastAsia="Malgun Gothic"/>
                <w:b/>
                <w:bCs/>
                <w:i/>
                <w:iCs/>
                <w:sz w:val="18"/>
                <w:szCs w:val="18"/>
                <w:lang w:val="en-US" w:eastAsia="zh-CN"/>
              </w:rPr>
              <w:t>precluded</w:t>
            </w:r>
            <w:proofErr w:type="gramEnd"/>
          </w:p>
          <w:p w14:paraId="4FF8EE39" w14:textId="77777777" w:rsidR="00F7277A" w:rsidRDefault="00EA0456">
            <w:pPr>
              <w:numPr>
                <w:ilvl w:val="0"/>
                <w:numId w:val="11"/>
              </w:numPr>
              <w:contextualSpacing/>
              <w:rPr>
                <w:rFonts w:eastAsia="Malgun Gothic"/>
                <w:b/>
                <w:bCs/>
                <w:i/>
                <w:iCs/>
                <w:sz w:val="18"/>
                <w:szCs w:val="18"/>
                <w:lang w:val="en-US" w:eastAsia="zh-CN"/>
              </w:rPr>
            </w:pPr>
            <w:r>
              <w:rPr>
                <w:rFonts w:hint="eastAsia"/>
                <w:b/>
                <w:bCs/>
                <w:i/>
                <w:iCs/>
                <w:sz w:val="18"/>
                <w:szCs w:val="18"/>
                <w:lang w:val="en-US" w:eastAsia="zh-CN"/>
              </w:rPr>
              <w:t>N</w:t>
            </w:r>
            <w:r>
              <w:rPr>
                <w:b/>
                <w:bCs/>
                <w:i/>
                <w:iCs/>
                <w:sz w:val="18"/>
                <w:szCs w:val="18"/>
                <w:lang w:val="en-US" w:eastAsia="zh-CN"/>
              </w:rPr>
              <w:t xml:space="preserve">ote: training data collection and dataset/model delivery will be discussed separately </w:t>
            </w:r>
          </w:p>
          <w:p w14:paraId="1BD7D0A8" w14:textId="77777777" w:rsidR="00F7277A" w:rsidRPr="00F03208" w:rsidRDefault="00F7277A">
            <w:pPr>
              <w:tabs>
                <w:tab w:val="left" w:pos="990"/>
              </w:tabs>
              <w:spacing w:after="160" w:line="259" w:lineRule="auto"/>
              <w:rPr>
                <w:rFonts w:eastAsiaTheme="minorEastAsia"/>
                <w:b/>
                <w:bCs/>
                <w:i/>
                <w:iCs/>
                <w:lang w:val="en-US" w:eastAsia="zh-CN"/>
              </w:rPr>
            </w:pPr>
          </w:p>
        </w:tc>
      </w:tr>
    </w:tbl>
    <w:p w14:paraId="0A2BB9DA" w14:textId="166D126E" w:rsidR="00F03208" w:rsidRDefault="000A523B">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lastRenderedPageBreak/>
        <w:t>And we have the following proposed observation on the pros/cons of different training collaboration types</w:t>
      </w:r>
      <w:r w:rsidR="00914668">
        <w:rPr>
          <w:rFonts w:eastAsia="宋体"/>
          <w:kern w:val="2"/>
          <w:sz w:val="21"/>
          <w:szCs w:val="21"/>
          <w:lang w:val="en-US" w:eastAsia="zh-CN"/>
        </w:rPr>
        <w:t xml:space="preserve"> [6]</w:t>
      </w:r>
      <w:r>
        <w:rPr>
          <w:rFonts w:eastAsia="宋体"/>
          <w:kern w:val="2"/>
          <w:sz w:val="21"/>
          <w:szCs w:val="21"/>
          <w:lang w:val="en-US" w:eastAsia="zh-CN"/>
        </w:rPr>
        <w:t>:</w:t>
      </w:r>
    </w:p>
    <w:tbl>
      <w:tblPr>
        <w:tblStyle w:val="af0"/>
        <w:tblW w:w="0" w:type="auto"/>
        <w:tblLook w:val="04A0" w:firstRow="1" w:lastRow="0" w:firstColumn="1" w:lastColumn="0" w:noHBand="0" w:noVBand="1"/>
      </w:tblPr>
      <w:tblGrid>
        <w:gridCol w:w="9855"/>
      </w:tblGrid>
      <w:tr w:rsidR="00F03208" w14:paraId="65C7BE4C" w14:textId="77777777" w:rsidTr="00F03208">
        <w:tc>
          <w:tcPr>
            <w:tcW w:w="9855" w:type="dxa"/>
          </w:tcPr>
          <w:p w14:paraId="0F007258" w14:textId="77777777" w:rsidR="00F03208" w:rsidRDefault="00F03208" w:rsidP="00F03208">
            <w:pPr>
              <w:rPr>
                <w:rFonts w:eastAsiaTheme="minorEastAsia"/>
                <w:b/>
                <w:bCs/>
                <w:i/>
                <w:iCs/>
                <w:color w:val="000000"/>
                <w:lang w:val="en-US" w:eastAsia="zh-CN"/>
              </w:rPr>
            </w:pPr>
          </w:p>
          <w:p w14:paraId="0651BD11" w14:textId="77777777" w:rsidR="00F03208" w:rsidRDefault="00F03208" w:rsidP="00F03208">
            <w:pPr>
              <w:pStyle w:val="3"/>
              <w:rPr>
                <w:b/>
                <w:bCs/>
                <w:i/>
                <w:iCs/>
                <w:sz w:val="20"/>
              </w:rPr>
            </w:pPr>
            <w:r>
              <w:rPr>
                <w:b/>
                <w:bCs/>
                <w:i/>
                <w:iCs/>
                <w:sz w:val="20"/>
              </w:rPr>
              <w:t>Proposed observation 2-1-1(</w:t>
            </w:r>
            <w:r>
              <w:rPr>
                <w:b/>
                <w:bCs/>
                <w:i/>
                <w:iCs/>
                <w:sz w:val="20"/>
                <w:highlight w:val="cyan"/>
              </w:rPr>
              <w:t>v3 hold</w:t>
            </w:r>
            <w:r>
              <w:rPr>
                <w:b/>
                <w:bCs/>
                <w:i/>
                <w:iCs/>
                <w:sz w:val="20"/>
              </w:rPr>
              <w:t xml:space="preserve">): </w:t>
            </w:r>
          </w:p>
          <w:p w14:paraId="08CEEE5A" w14:textId="77777777" w:rsidR="00F03208" w:rsidRDefault="00F03208" w:rsidP="00F03208">
            <w:pPr>
              <w:rPr>
                <w:rFonts w:eastAsia="Malgun Gothic"/>
                <w:b/>
                <w:bCs/>
                <w:i/>
                <w:iCs/>
                <w:color w:val="000000" w:themeColor="text1"/>
              </w:rPr>
            </w:pPr>
            <w:bookmarkStart w:id="4" w:name="_Hlk134625401"/>
            <w:bookmarkStart w:id="5" w:name="_Hlk134625389"/>
            <w:r>
              <w:rPr>
                <w:rFonts w:eastAsia="Malgun Gothic"/>
                <w:b/>
                <w:bCs/>
                <w:i/>
                <w:iCs/>
                <w:color w:val="000000" w:themeColor="text1"/>
              </w:rPr>
              <w:t xml:space="preserve">In CSI compression using two-sided model use case, the following table capture the pros/cons of different offline training collaboration types:  </w:t>
            </w:r>
          </w:p>
          <w:bookmarkEnd w:id="4"/>
          <w:p w14:paraId="7429E561" w14:textId="77777777" w:rsidR="00F03208" w:rsidRPr="00F03208" w:rsidRDefault="00F03208" w:rsidP="00F03208">
            <w:pPr>
              <w:rPr>
                <w:rFonts w:eastAsiaTheme="minorEastAsia"/>
                <w:b/>
                <w:bCs/>
                <w:i/>
                <w:iCs/>
                <w:color w:val="000000"/>
                <w:lang w:val="en-US" w:eastAsia="zh-CN"/>
              </w:rPr>
            </w:pPr>
          </w:p>
          <w:tbl>
            <w:tblPr>
              <w:tblStyle w:val="af0"/>
              <w:tblW w:w="9351" w:type="dxa"/>
              <w:tblLook w:val="04A0" w:firstRow="1" w:lastRow="0" w:firstColumn="1" w:lastColumn="0" w:noHBand="0" w:noVBand="1"/>
            </w:tblPr>
            <w:tblGrid>
              <w:gridCol w:w="2694"/>
              <w:gridCol w:w="1328"/>
              <w:gridCol w:w="1330"/>
              <w:gridCol w:w="1318"/>
              <w:gridCol w:w="1328"/>
              <w:gridCol w:w="1353"/>
            </w:tblGrid>
            <w:tr w:rsidR="00F03208" w:rsidRPr="00F03208" w14:paraId="51C63BA3" w14:textId="77777777" w:rsidTr="00EA0456">
              <w:tc>
                <w:tcPr>
                  <w:tcW w:w="2542" w:type="dxa"/>
                  <w:vMerge w:val="restart"/>
                  <w:tcBorders>
                    <w:tl2br w:val="single" w:sz="4" w:space="0" w:color="auto"/>
                  </w:tcBorders>
                </w:tcPr>
                <w:p w14:paraId="1F2F5936" w14:textId="77777777" w:rsidR="00F03208" w:rsidRPr="00F03208" w:rsidRDefault="00F03208" w:rsidP="00F03208">
                  <w:pPr>
                    <w:tabs>
                      <w:tab w:val="left" w:pos="388"/>
                      <w:tab w:val="right" w:pos="2403"/>
                    </w:tabs>
                    <w:wordWrap w:val="0"/>
                    <w:snapToGrid w:val="0"/>
                    <w:spacing w:beforeLines="30" w:before="72" w:afterLines="30" w:after="72" w:line="288" w:lineRule="auto"/>
                    <w:ind w:right="400"/>
                    <w:rPr>
                      <w:lang w:val="en-US" w:eastAsia="zh-CN"/>
                    </w:rPr>
                  </w:pPr>
                  <w:r w:rsidRPr="00F03208">
                    <w:rPr>
                      <w:lang w:val="en-US" w:eastAsia="zh-CN"/>
                    </w:rPr>
                    <w:tab/>
                    <w:t xml:space="preserve">       Training types</w:t>
                  </w:r>
                </w:p>
                <w:p w14:paraId="767E2BC7" w14:textId="77777777" w:rsidR="00F03208" w:rsidRPr="00F03208" w:rsidRDefault="00F03208" w:rsidP="00F03208">
                  <w:pPr>
                    <w:rPr>
                      <w:rFonts w:eastAsia="Times New Roman"/>
                      <w:lang w:val="en-US" w:eastAsia="zh-CN"/>
                    </w:rPr>
                  </w:pPr>
                  <w:r w:rsidRPr="00F03208">
                    <w:rPr>
                      <w:lang w:val="en-US" w:eastAsia="zh-CN"/>
                    </w:rPr>
                    <w:t>Characteristics</w:t>
                  </w:r>
                </w:p>
              </w:tc>
              <w:tc>
                <w:tcPr>
                  <w:tcW w:w="2708" w:type="dxa"/>
                  <w:gridSpan w:val="2"/>
                </w:tcPr>
                <w:p w14:paraId="61627637" w14:textId="77777777" w:rsidR="00F03208" w:rsidRPr="00F03208" w:rsidRDefault="00F03208" w:rsidP="00F03208">
                  <w:pPr>
                    <w:rPr>
                      <w:rFonts w:eastAsia="Times New Roman"/>
                      <w:lang w:val="en-US" w:eastAsia="zh-CN"/>
                    </w:rPr>
                  </w:pPr>
                  <w:r w:rsidRPr="00F03208">
                    <w:rPr>
                      <w:rFonts w:eastAsia="Times New Roman"/>
                      <w:lang w:val="en-US" w:eastAsia="zh-CN"/>
                    </w:rPr>
                    <w:t>Type 1</w:t>
                  </w:r>
                </w:p>
              </w:tc>
              <w:tc>
                <w:tcPr>
                  <w:tcW w:w="1354" w:type="dxa"/>
                </w:tcPr>
                <w:p w14:paraId="195DFED0" w14:textId="77777777" w:rsidR="00F03208" w:rsidRPr="00F03208" w:rsidRDefault="00F03208" w:rsidP="00F03208">
                  <w:pPr>
                    <w:rPr>
                      <w:rFonts w:eastAsia="Times New Roman"/>
                      <w:lang w:val="en-US" w:eastAsia="zh-CN"/>
                    </w:rPr>
                  </w:pPr>
                  <w:r w:rsidRPr="00F03208">
                    <w:rPr>
                      <w:rFonts w:eastAsia="Times New Roman"/>
                      <w:lang w:val="en-US" w:eastAsia="zh-CN"/>
                    </w:rPr>
                    <w:t>Type 2</w:t>
                  </w:r>
                </w:p>
              </w:tc>
              <w:tc>
                <w:tcPr>
                  <w:tcW w:w="2747" w:type="dxa"/>
                  <w:gridSpan w:val="2"/>
                </w:tcPr>
                <w:p w14:paraId="46053B71" w14:textId="77777777" w:rsidR="00F03208" w:rsidRPr="00F03208" w:rsidRDefault="00F03208" w:rsidP="00F03208">
                  <w:pPr>
                    <w:rPr>
                      <w:rFonts w:eastAsia="Times New Roman"/>
                      <w:lang w:val="en-US" w:eastAsia="zh-CN"/>
                    </w:rPr>
                  </w:pPr>
                  <w:r w:rsidRPr="00F03208">
                    <w:rPr>
                      <w:rFonts w:eastAsia="Times New Roman"/>
                      <w:lang w:val="en-US" w:eastAsia="zh-CN"/>
                    </w:rPr>
                    <w:t>Type 3</w:t>
                  </w:r>
                </w:p>
              </w:tc>
            </w:tr>
            <w:tr w:rsidR="00F03208" w:rsidRPr="00F03208" w14:paraId="5981E543" w14:textId="77777777" w:rsidTr="00EA0456">
              <w:tc>
                <w:tcPr>
                  <w:tcW w:w="2542" w:type="dxa"/>
                  <w:vMerge/>
                  <w:tcBorders>
                    <w:tl2br w:val="single" w:sz="4" w:space="0" w:color="auto"/>
                  </w:tcBorders>
                </w:tcPr>
                <w:p w14:paraId="3CEAB109" w14:textId="77777777" w:rsidR="00F03208" w:rsidRPr="00F03208" w:rsidRDefault="00F03208" w:rsidP="00F03208">
                  <w:pPr>
                    <w:rPr>
                      <w:rFonts w:eastAsia="Times New Roman"/>
                      <w:lang w:val="en-US" w:eastAsia="zh-CN"/>
                    </w:rPr>
                  </w:pPr>
                </w:p>
              </w:tc>
              <w:tc>
                <w:tcPr>
                  <w:tcW w:w="1353" w:type="dxa"/>
                </w:tcPr>
                <w:p w14:paraId="1296716D" w14:textId="77777777" w:rsidR="00F03208" w:rsidRPr="00F03208" w:rsidRDefault="00F03208" w:rsidP="00F03208">
                  <w:pPr>
                    <w:rPr>
                      <w:rFonts w:eastAsia="Times New Roman"/>
                      <w:lang w:val="en-US" w:eastAsia="zh-CN"/>
                    </w:rPr>
                  </w:pPr>
                  <w:r w:rsidRPr="00F03208">
                    <w:rPr>
                      <w:rFonts w:eastAsia="Times New Roman"/>
                      <w:lang w:val="en-US" w:eastAsia="zh-CN"/>
                    </w:rPr>
                    <w:t>NW-sided</w:t>
                  </w:r>
                </w:p>
              </w:tc>
              <w:tc>
                <w:tcPr>
                  <w:tcW w:w="1355" w:type="dxa"/>
                </w:tcPr>
                <w:p w14:paraId="308A1D31" w14:textId="77777777" w:rsidR="00F03208" w:rsidRPr="00F03208" w:rsidRDefault="00F03208" w:rsidP="00F03208">
                  <w:pPr>
                    <w:rPr>
                      <w:rFonts w:eastAsia="Times New Roman"/>
                      <w:lang w:val="en-US" w:eastAsia="zh-CN"/>
                    </w:rPr>
                  </w:pPr>
                  <w:r w:rsidRPr="00F03208">
                    <w:rPr>
                      <w:rFonts w:eastAsia="Times New Roman"/>
                      <w:lang w:val="en-US" w:eastAsia="zh-CN"/>
                    </w:rPr>
                    <w:t>UE-sided</w:t>
                  </w:r>
                </w:p>
              </w:tc>
              <w:tc>
                <w:tcPr>
                  <w:tcW w:w="1354" w:type="dxa"/>
                </w:tcPr>
                <w:p w14:paraId="3D8EBC4A" w14:textId="77777777" w:rsidR="00F03208" w:rsidRPr="00F03208" w:rsidRDefault="00F03208" w:rsidP="00F03208">
                  <w:pPr>
                    <w:rPr>
                      <w:rFonts w:eastAsia="Times New Roman"/>
                      <w:lang w:val="en-US" w:eastAsia="zh-CN"/>
                    </w:rPr>
                  </w:pPr>
                </w:p>
              </w:tc>
              <w:tc>
                <w:tcPr>
                  <w:tcW w:w="1353" w:type="dxa"/>
                </w:tcPr>
                <w:p w14:paraId="27DA3468" w14:textId="77777777" w:rsidR="00F03208" w:rsidRPr="00F03208" w:rsidRDefault="00F03208" w:rsidP="00F03208">
                  <w:pPr>
                    <w:rPr>
                      <w:rFonts w:eastAsia="Times New Roman"/>
                      <w:lang w:val="en-US" w:eastAsia="zh-CN"/>
                    </w:rPr>
                  </w:pPr>
                  <w:r w:rsidRPr="00F03208">
                    <w:rPr>
                      <w:rFonts w:eastAsia="Times New Roman"/>
                      <w:lang w:val="en-US" w:eastAsia="zh-CN"/>
                    </w:rPr>
                    <w:t>NW first</w:t>
                  </w:r>
                </w:p>
              </w:tc>
              <w:tc>
                <w:tcPr>
                  <w:tcW w:w="1394" w:type="dxa"/>
                </w:tcPr>
                <w:p w14:paraId="7919453B" w14:textId="77777777" w:rsidR="00F03208" w:rsidRPr="00F03208" w:rsidRDefault="00F03208" w:rsidP="00F03208">
                  <w:pPr>
                    <w:rPr>
                      <w:rFonts w:eastAsia="Times New Roman"/>
                      <w:lang w:val="en-US" w:eastAsia="zh-CN"/>
                    </w:rPr>
                  </w:pPr>
                  <w:r w:rsidRPr="00F03208">
                    <w:rPr>
                      <w:rFonts w:eastAsia="Times New Roman"/>
                      <w:lang w:val="en-US" w:eastAsia="zh-CN"/>
                    </w:rPr>
                    <w:t xml:space="preserve"> UE first</w:t>
                  </w:r>
                </w:p>
              </w:tc>
            </w:tr>
            <w:tr w:rsidR="00F03208" w:rsidRPr="00F03208" w14:paraId="794AC19F" w14:textId="77777777" w:rsidTr="00EA0456">
              <w:tc>
                <w:tcPr>
                  <w:tcW w:w="2542" w:type="dxa"/>
                </w:tcPr>
                <w:p w14:paraId="67452CDB" w14:textId="77777777" w:rsidR="00F03208" w:rsidRPr="00F03208" w:rsidRDefault="00F03208" w:rsidP="00F03208">
                  <w:pPr>
                    <w:rPr>
                      <w:rFonts w:eastAsia="Times New Roman"/>
                      <w:lang w:val="en-US" w:eastAsia="zh-CN"/>
                    </w:rPr>
                  </w:pPr>
                  <w:r w:rsidRPr="00F03208">
                    <w:rPr>
                      <w:rFonts w:eastAsia="Times New Roman"/>
                      <w:lang w:val="en-US" w:eastAsia="zh-CN"/>
                    </w:rPr>
                    <w:t>Whether model can be kept proprietary</w:t>
                  </w:r>
                </w:p>
              </w:tc>
              <w:tc>
                <w:tcPr>
                  <w:tcW w:w="1353" w:type="dxa"/>
                  <w:vAlign w:val="center"/>
                </w:tcPr>
                <w:p w14:paraId="63D6AE84"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w:t>
                  </w:r>
                </w:p>
              </w:tc>
              <w:tc>
                <w:tcPr>
                  <w:tcW w:w="1355" w:type="dxa"/>
                  <w:vAlign w:val="center"/>
                </w:tcPr>
                <w:p w14:paraId="3DF1D971"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w:t>
                  </w:r>
                </w:p>
              </w:tc>
              <w:tc>
                <w:tcPr>
                  <w:tcW w:w="1354" w:type="dxa"/>
                  <w:vAlign w:val="center"/>
                </w:tcPr>
                <w:p w14:paraId="022F9594"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Yes</w:t>
                  </w:r>
                </w:p>
              </w:tc>
              <w:tc>
                <w:tcPr>
                  <w:tcW w:w="1353" w:type="dxa"/>
                  <w:vAlign w:val="center"/>
                </w:tcPr>
                <w:p w14:paraId="7689F3DA"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 xml:space="preserve">Yes </w:t>
                  </w:r>
                  <w:r w:rsidRPr="00F03208">
                    <w:rPr>
                      <w:rFonts w:eastAsia="Times New Roman"/>
                      <w:color w:val="FF0000"/>
                      <w:kern w:val="24"/>
                      <w:lang w:val="en-US" w:eastAsia="zh-CN"/>
                    </w:rPr>
                    <w:t xml:space="preserve">(Note 3)  </w:t>
                  </w:r>
                </w:p>
              </w:tc>
              <w:tc>
                <w:tcPr>
                  <w:tcW w:w="1394" w:type="dxa"/>
                  <w:vAlign w:val="center"/>
                </w:tcPr>
                <w:p w14:paraId="255CEF08"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 xml:space="preserve">Yes </w:t>
                  </w:r>
                  <w:r w:rsidRPr="00F03208">
                    <w:rPr>
                      <w:rFonts w:eastAsia="Times New Roman"/>
                      <w:color w:val="FF0000"/>
                      <w:kern w:val="24"/>
                      <w:lang w:val="en-US" w:eastAsia="zh-CN"/>
                    </w:rPr>
                    <w:t>(Note 3)</w:t>
                  </w:r>
                </w:p>
              </w:tc>
            </w:tr>
            <w:tr w:rsidR="00F03208" w:rsidRPr="00F03208" w14:paraId="0002EDFE" w14:textId="77777777" w:rsidTr="00EA0456">
              <w:tc>
                <w:tcPr>
                  <w:tcW w:w="2542" w:type="dxa"/>
                </w:tcPr>
                <w:p w14:paraId="43F2E80C" w14:textId="77777777" w:rsidR="00F03208" w:rsidRPr="00F03208" w:rsidRDefault="00F03208" w:rsidP="00F03208">
                  <w:pPr>
                    <w:rPr>
                      <w:rFonts w:eastAsia="Times New Roman"/>
                      <w:lang w:val="en-US" w:eastAsia="zh-CN"/>
                    </w:rPr>
                  </w:pPr>
                  <w:r w:rsidRPr="00F03208">
                    <w:rPr>
                      <w:rFonts w:eastAsia="Times New Roman"/>
                      <w:lang w:val="en-US" w:eastAsia="zh-CN"/>
                    </w:rPr>
                    <w:t>Whether require privacy-sensitive dataset sharing</w:t>
                  </w:r>
                </w:p>
              </w:tc>
              <w:tc>
                <w:tcPr>
                  <w:tcW w:w="1353" w:type="dxa"/>
                  <w:vAlign w:val="center"/>
                </w:tcPr>
                <w:p w14:paraId="58BCF4CA"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 (Note 1)</w:t>
                  </w:r>
                </w:p>
              </w:tc>
              <w:tc>
                <w:tcPr>
                  <w:tcW w:w="1355" w:type="dxa"/>
                  <w:vAlign w:val="center"/>
                </w:tcPr>
                <w:p w14:paraId="6407E0D1"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w:t>
                  </w:r>
                </w:p>
              </w:tc>
              <w:tc>
                <w:tcPr>
                  <w:tcW w:w="1354" w:type="dxa"/>
                  <w:vAlign w:val="center"/>
                </w:tcPr>
                <w:p w14:paraId="1D48A04C"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 (Note 1)</w:t>
                  </w:r>
                </w:p>
              </w:tc>
              <w:tc>
                <w:tcPr>
                  <w:tcW w:w="1353" w:type="dxa"/>
                  <w:vAlign w:val="center"/>
                </w:tcPr>
                <w:p w14:paraId="063A4C72"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 (Note 1)</w:t>
                  </w:r>
                </w:p>
              </w:tc>
              <w:tc>
                <w:tcPr>
                  <w:tcW w:w="1394" w:type="dxa"/>
                  <w:vAlign w:val="center"/>
                </w:tcPr>
                <w:p w14:paraId="059353CF"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 (Note 1)</w:t>
                  </w:r>
                </w:p>
              </w:tc>
            </w:tr>
            <w:tr w:rsidR="00F03208" w:rsidRPr="00F03208" w14:paraId="3BF35E9D" w14:textId="77777777" w:rsidTr="00EA0456">
              <w:tc>
                <w:tcPr>
                  <w:tcW w:w="2542" w:type="dxa"/>
                </w:tcPr>
                <w:p w14:paraId="0B70C8D2" w14:textId="77777777" w:rsidR="00F03208" w:rsidRPr="00F03208" w:rsidRDefault="00F03208" w:rsidP="00F03208">
                  <w:pPr>
                    <w:rPr>
                      <w:rFonts w:eastAsia="Times New Roman"/>
                      <w:lang w:val="en-US" w:eastAsia="zh-CN"/>
                    </w:rPr>
                  </w:pPr>
                  <w:r w:rsidRPr="00F03208">
                    <w:rPr>
                      <w:rFonts w:eastAsia="Times New Roman"/>
                      <w:lang w:val="en-US" w:eastAsia="zh-CN"/>
                    </w:rPr>
                    <w:t>Flexibility to support cell/site/scenario/configuration specific model</w:t>
                  </w:r>
                </w:p>
              </w:tc>
              <w:tc>
                <w:tcPr>
                  <w:tcW w:w="1353" w:type="dxa"/>
                  <w:vAlign w:val="center"/>
                </w:tcPr>
                <w:p w14:paraId="00D4E5D4"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Yes</w:t>
                  </w:r>
                </w:p>
              </w:tc>
              <w:tc>
                <w:tcPr>
                  <w:tcW w:w="1355" w:type="dxa"/>
                  <w:vAlign w:val="center"/>
                </w:tcPr>
                <w:p w14:paraId="0281A68C" w14:textId="77777777" w:rsidR="00F03208" w:rsidRPr="00F03208" w:rsidRDefault="00F03208" w:rsidP="00F03208">
                  <w:pPr>
                    <w:rPr>
                      <w:bCs/>
                      <w:lang w:val="en-US" w:eastAsia="zh-CN"/>
                    </w:rPr>
                  </w:pPr>
                  <w:r w:rsidRPr="00F03208">
                    <w:rPr>
                      <w:rFonts w:eastAsia="Times New Roman"/>
                      <w:color w:val="000000"/>
                      <w:kern w:val="24"/>
                      <w:lang w:val="en-US" w:eastAsia="zh-CN"/>
                    </w:rPr>
                    <w:t xml:space="preserve">Yes. With assisted information signaling. </w:t>
                  </w:r>
                  <w:r w:rsidRPr="00F03208">
                    <w:rPr>
                      <w:rFonts w:eastAsia="Times New Roman"/>
                      <w:color w:val="FF0000"/>
                      <w:kern w:val="24"/>
                      <w:lang w:val="en-US" w:eastAsia="zh-CN"/>
                    </w:rPr>
                    <w:t>Less</w:t>
                  </w:r>
                  <w:r w:rsidRPr="00F03208">
                    <w:rPr>
                      <w:rFonts w:eastAsia="Times New Roman"/>
                      <w:color w:val="000000"/>
                      <w:kern w:val="24"/>
                      <w:lang w:val="en-US" w:eastAsia="zh-CN"/>
                    </w:rPr>
                    <w:t xml:space="preserve"> </w:t>
                  </w:r>
                  <w:r w:rsidRPr="00F03208">
                    <w:rPr>
                      <w:bCs/>
                      <w:color w:val="FF0000"/>
                      <w:lang w:val="en-US" w:eastAsia="zh-CN"/>
                    </w:rPr>
                    <w:t>flexible than Type 1-NW side</w:t>
                  </w:r>
                  <w:r w:rsidRPr="00F03208">
                    <w:rPr>
                      <w:bCs/>
                      <w:lang w:val="en-US" w:eastAsia="zh-CN"/>
                    </w:rPr>
                    <w:t>.</w:t>
                  </w:r>
                </w:p>
                <w:p w14:paraId="42DEE98A" w14:textId="77777777" w:rsidR="00F03208" w:rsidRPr="00F03208" w:rsidRDefault="00F03208" w:rsidP="00F03208">
                  <w:pPr>
                    <w:rPr>
                      <w:rFonts w:eastAsia="Times New Roman"/>
                      <w:color w:val="000000"/>
                      <w:lang w:val="en-US" w:eastAsia="zh-CN"/>
                    </w:rPr>
                  </w:pPr>
                </w:p>
              </w:tc>
              <w:tc>
                <w:tcPr>
                  <w:tcW w:w="1354" w:type="dxa"/>
                  <w:vAlign w:val="center"/>
                </w:tcPr>
                <w:p w14:paraId="7CB228DB"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Difficult</w:t>
                  </w:r>
                </w:p>
              </w:tc>
              <w:tc>
                <w:tcPr>
                  <w:tcW w:w="1353" w:type="dxa"/>
                  <w:vAlign w:val="center"/>
                </w:tcPr>
                <w:p w14:paraId="59D64A40"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Semi-flexible.</w:t>
                  </w:r>
                </w:p>
              </w:tc>
              <w:tc>
                <w:tcPr>
                  <w:tcW w:w="1394" w:type="dxa"/>
                  <w:vAlign w:val="center"/>
                </w:tcPr>
                <w:p w14:paraId="0CEB5A49"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Semi-flexible. With assisted information signaling</w:t>
                  </w:r>
                </w:p>
              </w:tc>
            </w:tr>
            <w:tr w:rsidR="00F03208" w:rsidRPr="00F03208" w14:paraId="4DC5329F" w14:textId="77777777" w:rsidTr="00EA0456">
              <w:tc>
                <w:tcPr>
                  <w:tcW w:w="2542" w:type="dxa"/>
                </w:tcPr>
                <w:p w14:paraId="02817A71" w14:textId="77777777" w:rsidR="00F03208" w:rsidRPr="00F03208" w:rsidRDefault="00F03208" w:rsidP="00F03208">
                  <w:pPr>
                    <w:rPr>
                      <w:rFonts w:eastAsia="Times New Roman"/>
                      <w:lang w:val="en-US" w:eastAsia="zh-CN"/>
                    </w:rPr>
                  </w:pPr>
                  <w:r w:rsidRPr="00F03208">
                    <w:rPr>
                      <w:rFonts w:eastAsia="Times New Roman"/>
                      <w:lang w:val="en-US" w:eastAsia="zh-CN"/>
                    </w:rPr>
                    <w:t xml:space="preserve">Whether </w:t>
                  </w:r>
                  <w:proofErr w:type="spellStart"/>
                  <w:r w:rsidRPr="00F03208">
                    <w:rPr>
                      <w:rFonts w:eastAsia="Times New Roman"/>
                      <w:lang w:val="en-US" w:eastAsia="zh-CN"/>
                    </w:rPr>
                    <w:t>gNB</w:t>
                  </w:r>
                  <w:proofErr w:type="spellEnd"/>
                  <w:r w:rsidRPr="00F03208">
                    <w:rPr>
                      <w:rFonts w:eastAsia="Times New Roman"/>
                      <w:lang w:val="en-US" w:eastAsia="zh-CN"/>
                    </w:rPr>
                    <w:t>/device specific optimization is allowed</w:t>
                  </w:r>
                </w:p>
              </w:tc>
              <w:tc>
                <w:tcPr>
                  <w:tcW w:w="1353" w:type="dxa"/>
                  <w:vAlign w:val="center"/>
                </w:tcPr>
                <w:p w14:paraId="3C42E684"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Restricted</w:t>
                  </w:r>
                </w:p>
              </w:tc>
              <w:tc>
                <w:tcPr>
                  <w:tcW w:w="1355" w:type="dxa"/>
                  <w:vAlign w:val="center"/>
                </w:tcPr>
                <w:p w14:paraId="6D9228E6"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Restricted</w:t>
                  </w:r>
                </w:p>
              </w:tc>
              <w:tc>
                <w:tcPr>
                  <w:tcW w:w="1354" w:type="dxa"/>
                  <w:vAlign w:val="center"/>
                </w:tcPr>
                <w:p w14:paraId="1B37F352"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Yes</w:t>
                  </w:r>
                </w:p>
              </w:tc>
              <w:tc>
                <w:tcPr>
                  <w:tcW w:w="1353" w:type="dxa"/>
                  <w:vAlign w:val="center"/>
                </w:tcPr>
                <w:p w14:paraId="4C7E5CB1"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Yes</w:t>
                  </w:r>
                </w:p>
              </w:tc>
              <w:tc>
                <w:tcPr>
                  <w:tcW w:w="1394" w:type="dxa"/>
                  <w:vAlign w:val="center"/>
                </w:tcPr>
                <w:p w14:paraId="26B6CC37"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Yes</w:t>
                  </w:r>
                </w:p>
              </w:tc>
            </w:tr>
            <w:tr w:rsidR="00F03208" w:rsidRPr="00F03208" w14:paraId="61081B84" w14:textId="77777777" w:rsidTr="00EA0456">
              <w:tc>
                <w:tcPr>
                  <w:tcW w:w="2542" w:type="dxa"/>
                </w:tcPr>
                <w:p w14:paraId="2133D308" w14:textId="77777777" w:rsidR="00F03208" w:rsidRPr="00F03208" w:rsidRDefault="00F03208" w:rsidP="00F03208">
                  <w:pPr>
                    <w:rPr>
                      <w:rFonts w:eastAsia="Times New Roman"/>
                      <w:highlight w:val="yellow"/>
                      <w:lang w:val="en-US" w:eastAsia="zh-CN"/>
                    </w:rPr>
                  </w:pPr>
                  <w:r w:rsidRPr="00F03208">
                    <w:rPr>
                      <w:rFonts w:eastAsia="Times New Roman"/>
                      <w:highlight w:val="yellow"/>
                      <w:lang w:val="en-US" w:eastAsia="zh-CN"/>
                    </w:rPr>
                    <w:t>Model update flexibility after deployment</w:t>
                  </w:r>
                </w:p>
              </w:tc>
              <w:tc>
                <w:tcPr>
                  <w:tcW w:w="1353" w:type="dxa"/>
                  <w:vAlign w:val="center"/>
                </w:tcPr>
                <w:p w14:paraId="5C33A881" w14:textId="77777777" w:rsidR="00F03208" w:rsidRPr="00F03208" w:rsidRDefault="00F03208" w:rsidP="00F03208">
                  <w:pPr>
                    <w:rPr>
                      <w:rFonts w:eastAsia="Times New Roman"/>
                      <w:color w:val="000000"/>
                      <w:kern w:val="24"/>
                      <w:highlight w:val="yellow"/>
                      <w:lang w:val="en-US" w:eastAsia="zh-CN"/>
                    </w:rPr>
                  </w:pPr>
                  <w:r w:rsidRPr="00F03208">
                    <w:rPr>
                      <w:rFonts w:eastAsia="Times New Roman"/>
                      <w:color w:val="000000"/>
                      <w:kern w:val="24"/>
                      <w:highlight w:val="yellow"/>
                      <w:lang w:val="en-US" w:eastAsia="zh-CN"/>
                    </w:rPr>
                    <w:t>Flexible</w:t>
                  </w:r>
                </w:p>
                <w:p w14:paraId="44D44B75" w14:textId="77777777" w:rsidR="00F03208" w:rsidRPr="00F03208" w:rsidRDefault="00F03208" w:rsidP="00F03208">
                  <w:pPr>
                    <w:rPr>
                      <w:rFonts w:eastAsia="Times New Roman"/>
                      <w:color w:val="000000"/>
                      <w:highlight w:val="yellow"/>
                      <w:lang w:val="en-US" w:eastAsia="zh-CN"/>
                    </w:rPr>
                  </w:pPr>
                  <w:r w:rsidRPr="00F03208">
                    <w:rPr>
                      <w:rFonts w:eastAsia="Times New Roman"/>
                      <w:color w:val="000000"/>
                      <w:kern w:val="24"/>
                      <w:highlight w:val="yellow"/>
                      <w:lang w:val="en-US" w:eastAsia="zh-CN"/>
                    </w:rPr>
                    <w:t>(</w:t>
                  </w:r>
                  <w:proofErr w:type="gramStart"/>
                  <w:r w:rsidRPr="00F03208">
                    <w:rPr>
                      <w:rFonts w:eastAsia="Times New Roman"/>
                      <w:color w:val="000000"/>
                      <w:kern w:val="24"/>
                      <w:highlight w:val="yellow"/>
                      <w:lang w:val="en-US" w:eastAsia="zh-CN"/>
                    </w:rPr>
                    <w:t>note</w:t>
                  </w:r>
                  <w:proofErr w:type="gramEnd"/>
                  <w:r w:rsidRPr="00F03208">
                    <w:rPr>
                      <w:rFonts w:eastAsia="Times New Roman"/>
                      <w:color w:val="000000"/>
                      <w:kern w:val="24"/>
                      <w:highlight w:val="yellow"/>
                      <w:lang w:val="en-US" w:eastAsia="zh-CN"/>
                    </w:rPr>
                    <w:t xml:space="preserve"> 4)</w:t>
                  </w:r>
                </w:p>
              </w:tc>
              <w:tc>
                <w:tcPr>
                  <w:tcW w:w="1355" w:type="dxa"/>
                  <w:vAlign w:val="center"/>
                </w:tcPr>
                <w:p w14:paraId="1F5FA53E" w14:textId="77777777" w:rsidR="00F03208" w:rsidRPr="00F03208" w:rsidRDefault="00F03208" w:rsidP="00F03208">
                  <w:pPr>
                    <w:rPr>
                      <w:rFonts w:eastAsia="Times New Roman"/>
                      <w:color w:val="000000"/>
                      <w:highlight w:val="yellow"/>
                      <w:lang w:val="en-US" w:eastAsia="zh-CN"/>
                    </w:rPr>
                  </w:pPr>
                  <w:r w:rsidRPr="00F03208">
                    <w:rPr>
                      <w:bCs/>
                      <w:color w:val="FF0000"/>
                      <w:highlight w:val="yellow"/>
                      <w:lang w:val="en-US" w:eastAsia="zh-CN"/>
                    </w:rPr>
                    <w:t>C</w:t>
                  </w:r>
                  <w:r w:rsidRPr="00F03208">
                    <w:rPr>
                      <w:rFonts w:hint="eastAsia"/>
                      <w:bCs/>
                      <w:color w:val="FF0000"/>
                      <w:highlight w:val="yellow"/>
                      <w:lang w:val="en-US" w:eastAsia="zh-CN"/>
                    </w:rPr>
                    <w:t>on</w:t>
                  </w:r>
                  <w:r w:rsidRPr="00F03208">
                    <w:rPr>
                      <w:bCs/>
                      <w:color w:val="FF0000"/>
                      <w:highlight w:val="yellow"/>
                      <w:lang w:val="en-US" w:eastAsia="zh-CN"/>
                    </w:rPr>
                    <w:t xml:space="preserve">ditional, </w:t>
                  </w:r>
                  <w:r w:rsidRPr="00F03208">
                    <w:rPr>
                      <w:bCs/>
                      <w:color w:val="FF0000"/>
                      <w:highlight w:val="cyan"/>
                      <w:lang w:val="en-US" w:eastAsia="zh-CN"/>
                    </w:rPr>
                    <w:t>flexible</w:t>
                  </w:r>
                  <w:r w:rsidRPr="00F03208">
                    <w:rPr>
                      <w:bCs/>
                      <w:color w:val="FF0000"/>
                      <w:highlight w:val="yellow"/>
                      <w:lang w:val="en-US" w:eastAsia="zh-CN"/>
                    </w:rPr>
                    <w:t xml:space="preserve"> with </w:t>
                  </w:r>
                  <w:r w:rsidRPr="00F03208">
                    <w:rPr>
                      <w:rFonts w:eastAsia="Times New Roman"/>
                      <w:color w:val="FF0000"/>
                      <w:kern w:val="24"/>
                      <w:highlight w:val="yellow"/>
                      <w:lang w:val="en-US" w:eastAsia="zh-CN"/>
                    </w:rPr>
                    <w:t xml:space="preserve">assisted information </w:t>
                  </w:r>
                  <w:r w:rsidRPr="00F03208">
                    <w:rPr>
                      <w:rFonts w:eastAsia="Times New Roman"/>
                      <w:color w:val="000000"/>
                      <w:kern w:val="24"/>
                      <w:highlight w:val="yellow"/>
                      <w:lang w:val="en-US" w:eastAsia="zh-CN"/>
                    </w:rPr>
                    <w:t>(note 4)</w:t>
                  </w:r>
                </w:p>
              </w:tc>
              <w:tc>
                <w:tcPr>
                  <w:tcW w:w="1354" w:type="dxa"/>
                  <w:vAlign w:val="center"/>
                </w:tcPr>
                <w:p w14:paraId="3352F7EB" w14:textId="77777777" w:rsidR="00F03208" w:rsidRPr="00F03208" w:rsidRDefault="00F03208" w:rsidP="00F03208">
                  <w:pPr>
                    <w:rPr>
                      <w:rFonts w:eastAsia="Times New Roman"/>
                      <w:color w:val="000000"/>
                      <w:kern w:val="24"/>
                      <w:highlight w:val="yellow"/>
                      <w:lang w:val="en-US" w:eastAsia="zh-CN"/>
                    </w:rPr>
                  </w:pPr>
                  <w:r w:rsidRPr="00F03208">
                    <w:rPr>
                      <w:rFonts w:eastAsia="Times New Roman"/>
                      <w:color w:val="000000"/>
                      <w:kern w:val="24"/>
                      <w:highlight w:val="yellow"/>
                      <w:lang w:val="en-US" w:eastAsia="zh-CN"/>
                    </w:rPr>
                    <w:t>Not flexible</w:t>
                  </w:r>
                </w:p>
                <w:p w14:paraId="10FDB549" w14:textId="77777777" w:rsidR="00F03208" w:rsidRPr="00F03208" w:rsidRDefault="00F03208" w:rsidP="00F03208">
                  <w:pPr>
                    <w:rPr>
                      <w:rFonts w:eastAsia="Times New Roman"/>
                      <w:color w:val="000000"/>
                      <w:highlight w:val="yellow"/>
                      <w:lang w:val="en-US" w:eastAsia="zh-CN"/>
                    </w:rPr>
                  </w:pPr>
                  <w:r w:rsidRPr="00F03208">
                    <w:rPr>
                      <w:rFonts w:eastAsia="Times New Roman"/>
                      <w:color w:val="000000"/>
                      <w:kern w:val="24"/>
                      <w:highlight w:val="yellow"/>
                      <w:lang w:val="en-US" w:eastAsia="zh-CN"/>
                    </w:rPr>
                    <w:t>(</w:t>
                  </w:r>
                  <w:proofErr w:type="gramStart"/>
                  <w:r w:rsidRPr="00F03208">
                    <w:rPr>
                      <w:rFonts w:eastAsia="Times New Roman"/>
                      <w:color w:val="000000"/>
                      <w:kern w:val="24"/>
                      <w:highlight w:val="yellow"/>
                      <w:lang w:val="en-US" w:eastAsia="zh-CN"/>
                    </w:rPr>
                    <w:t>note</w:t>
                  </w:r>
                  <w:proofErr w:type="gramEnd"/>
                  <w:r w:rsidRPr="00F03208">
                    <w:rPr>
                      <w:rFonts w:eastAsia="Times New Roman"/>
                      <w:color w:val="000000"/>
                      <w:kern w:val="24"/>
                      <w:highlight w:val="yellow"/>
                      <w:lang w:val="en-US" w:eastAsia="zh-CN"/>
                    </w:rPr>
                    <w:t xml:space="preserve"> 4)</w:t>
                  </w:r>
                </w:p>
              </w:tc>
              <w:tc>
                <w:tcPr>
                  <w:tcW w:w="1353" w:type="dxa"/>
                  <w:vAlign w:val="center"/>
                </w:tcPr>
                <w:p w14:paraId="70206CDC" w14:textId="77777777" w:rsidR="00F03208" w:rsidRPr="00F03208" w:rsidRDefault="00F03208" w:rsidP="00F03208">
                  <w:pPr>
                    <w:rPr>
                      <w:rFonts w:eastAsia="Times New Roman"/>
                      <w:color w:val="FF0000"/>
                      <w:kern w:val="24"/>
                      <w:highlight w:val="cyan"/>
                      <w:lang w:val="en-US" w:eastAsia="zh-CN"/>
                    </w:rPr>
                  </w:pPr>
                  <w:r w:rsidRPr="00F03208">
                    <w:rPr>
                      <w:rFonts w:eastAsia="Times New Roman"/>
                      <w:color w:val="000000"/>
                      <w:kern w:val="24"/>
                      <w:highlight w:val="cyan"/>
                      <w:lang w:val="en-US" w:eastAsia="zh-CN"/>
                    </w:rPr>
                    <w:t>Semi-flexible</w:t>
                  </w:r>
                </w:p>
                <w:p w14:paraId="26FD2EBB" w14:textId="77777777" w:rsidR="00F03208" w:rsidRPr="00F03208" w:rsidRDefault="00F03208" w:rsidP="00F03208">
                  <w:pPr>
                    <w:rPr>
                      <w:rFonts w:eastAsia="Times New Roman"/>
                      <w:color w:val="000000"/>
                      <w:highlight w:val="yellow"/>
                      <w:lang w:val="en-US" w:eastAsia="zh-CN"/>
                    </w:rPr>
                  </w:pPr>
                </w:p>
              </w:tc>
              <w:tc>
                <w:tcPr>
                  <w:tcW w:w="1394" w:type="dxa"/>
                  <w:vAlign w:val="center"/>
                </w:tcPr>
                <w:p w14:paraId="59F68AAF" w14:textId="77777777" w:rsidR="00F03208" w:rsidRPr="00F03208" w:rsidRDefault="00F03208" w:rsidP="00F03208">
                  <w:pPr>
                    <w:rPr>
                      <w:rFonts w:eastAsia="Times New Roman"/>
                      <w:color w:val="FF0000"/>
                      <w:kern w:val="24"/>
                      <w:highlight w:val="yellow"/>
                      <w:lang w:val="en-US" w:eastAsia="zh-CN"/>
                    </w:rPr>
                  </w:pPr>
                  <w:r w:rsidRPr="00F03208">
                    <w:rPr>
                      <w:rFonts w:eastAsia="Times New Roman"/>
                      <w:color w:val="FF0000"/>
                      <w:kern w:val="24"/>
                      <w:highlight w:val="yellow"/>
                      <w:lang w:val="en-US" w:eastAsia="zh-CN"/>
                    </w:rPr>
                    <w:t>Conditional</w:t>
                  </w:r>
                  <w:r w:rsidRPr="00F03208">
                    <w:rPr>
                      <w:rFonts w:eastAsia="Times New Roman"/>
                      <w:color w:val="000000"/>
                      <w:kern w:val="24"/>
                      <w:highlight w:val="yellow"/>
                      <w:lang w:val="en-US" w:eastAsia="zh-CN"/>
                    </w:rPr>
                    <w:t xml:space="preserve"> semi-flexible, </w:t>
                  </w:r>
                  <w:r w:rsidRPr="00F03208">
                    <w:rPr>
                      <w:bCs/>
                      <w:color w:val="FF0000"/>
                      <w:highlight w:val="yellow"/>
                      <w:lang w:val="en-US" w:eastAsia="zh-CN"/>
                    </w:rPr>
                    <w:t xml:space="preserve">with </w:t>
                  </w:r>
                  <w:r w:rsidRPr="00F03208">
                    <w:rPr>
                      <w:rFonts w:eastAsia="Times New Roman"/>
                      <w:color w:val="FF0000"/>
                      <w:kern w:val="24"/>
                      <w:highlight w:val="yellow"/>
                      <w:lang w:val="en-US" w:eastAsia="zh-CN"/>
                    </w:rPr>
                    <w:t>assisted information</w:t>
                  </w:r>
                </w:p>
                <w:p w14:paraId="623331BD" w14:textId="77777777" w:rsidR="00F03208" w:rsidRPr="00F03208" w:rsidRDefault="00F03208" w:rsidP="00F03208">
                  <w:pPr>
                    <w:rPr>
                      <w:rFonts w:eastAsia="Times New Roman"/>
                      <w:color w:val="000000"/>
                      <w:highlight w:val="yellow"/>
                      <w:lang w:val="en-US" w:eastAsia="zh-CN"/>
                    </w:rPr>
                  </w:pPr>
                  <w:r w:rsidRPr="00F03208">
                    <w:rPr>
                      <w:rFonts w:eastAsia="Times New Roman"/>
                      <w:color w:val="000000"/>
                      <w:kern w:val="24"/>
                      <w:highlight w:val="yellow"/>
                      <w:lang w:val="en-US" w:eastAsia="zh-CN"/>
                    </w:rPr>
                    <w:t>(</w:t>
                  </w:r>
                  <w:proofErr w:type="gramStart"/>
                  <w:r w:rsidRPr="00F03208">
                    <w:rPr>
                      <w:rFonts w:eastAsia="Times New Roman"/>
                      <w:color w:val="000000"/>
                      <w:kern w:val="24"/>
                      <w:highlight w:val="yellow"/>
                      <w:lang w:val="en-US" w:eastAsia="zh-CN"/>
                    </w:rPr>
                    <w:t>note</w:t>
                  </w:r>
                  <w:proofErr w:type="gramEnd"/>
                  <w:r w:rsidRPr="00F03208">
                    <w:rPr>
                      <w:rFonts w:eastAsia="Times New Roman"/>
                      <w:color w:val="000000"/>
                      <w:kern w:val="24"/>
                      <w:highlight w:val="yellow"/>
                      <w:lang w:val="en-US" w:eastAsia="zh-CN"/>
                    </w:rPr>
                    <w:t xml:space="preserve"> 4)</w:t>
                  </w:r>
                </w:p>
              </w:tc>
            </w:tr>
            <w:tr w:rsidR="00F03208" w:rsidRPr="00F03208" w14:paraId="42149F62" w14:textId="77777777" w:rsidTr="00EA0456">
              <w:tc>
                <w:tcPr>
                  <w:tcW w:w="2542" w:type="dxa"/>
                </w:tcPr>
                <w:p w14:paraId="0F147A76" w14:textId="77777777" w:rsidR="00F03208" w:rsidRPr="00F03208" w:rsidRDefault="00F03208" w:rsidP="00F03208">
                  <w:pPr>
                    <w:rPr>
                      <w:rFonts w:eastAsia="Times New Roman"/>
                      <w:lang w:val="en-US" w:eastAsia="zh-CN"/>
                    </w:rPr>
                  </w:pPr>
                  <w:r w:rsidRPr="00F03208">
                    <w:rPr>
                      <w:rFonts w:eastAsia="Times New Roman"/>
                      <w:lang w:val="en-US" w:eastAsia="zh-CN"/>
                    </w:rPr>
                    <w:t>F</w:t>
                  </w:r>
                  <w:r w:rsidRPr="00F03208">
                    <w:rPr>
                      <w:rFonts w:eastAsia="Malgun Gothic"/>
                      <w:lang w:val="en-US" w:eastAsia="zh-CN"/>
                    </w:rPr>
                    <w:t>easibility of allowing UE side and NW side to develop/update models separately</w:t>
                  </w:r>
                </w:p>
              </w:tc>
              <w:tc>
                <w:tcPr>
                  <w:tcW w:w="1353" w:type="dxa"/>
                  <w:vAlign w:val="center"/>
                </w:tcPr>
                <w:p w14:paraId="1FAABCBD"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Limited</w:t>
                  </w:r>
                </w:p>
                <w:p w14:paraId="74175727"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 xml:space="preserve">(Note 2)  </w:t>
                  </w:r>
                </w:p>
              </w:tc>
              <w:tc>
                <w:tcPr>
                  <w:tcW w:w="1355" w:type="dxa"/>
                  <w:vAlign w:val="center"/>
                </w:tcPr>
                <w:p w14:paraId="3E7771B9"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 xml:space="preserve">Limited </w:t>
                  </w:r>
                </w:p>
                <w:p w14:paraId="0752981C"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(Note 2)</w:t>
                  </w:r>
                </w:p>
              </w:tc>
              <w:tc>
                <w:tcPr>
                  <w:tcW w:w="1354" w:type="dxa"/>
                  <w:vAlign w:val="center"/>
                </w:tcPr>
                <w:p w14:paraId="06A20BBE"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Infeasible</w:t>
                  </w:r>
                </w:p>
              </w:tc>
              <w:tc>
                <w:tcPr>
                  <w:tcW w:w="1353" w:type="dxa"/>
                  <w:vAlign w:val="center"/>
                </w:tcPr>
                <w:p w14:paraId="11A939E3"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Feasible</w:t>
                  </w:r>
                </w:p>
              </w:tc>
              <w:tc>
                <w:tcPr>
                  <w:tcW w:w="1394" w:type="dxa"/>
                  <w:vAlign w:val="center"/>
                </w:tcPr>
                <w:p w14:paraId="241E8658"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Feasible</w:t>
                  </w:r>
                </w:p>
              </w:tc>
            </w:tr>
            <w:tr w:rsidR="00F03208" w:rsidRPr="00F03208" w14:paraId="22E5ED75" w14:textId="77777777" w:rsidTr="00EA0456">
              <w:tc>
                <w:tcPr>
                  <w:tcW w:w="2542" w:type="dxa"/>
                </w:tcPr>
                <w:p w14:paraId="2C333C08" w14:textId="77777777" w:rsidR="00F03208" w:rsidRPr="00F03208" w:rsidRDefault="00F03208" w:rsidP="00F03208">
                  <w:pPr>
                    <w:rPr>
                      <w:rFonts w:eastAsia="Times New Roman"/>
                      <w:lang w:val="en-US" w:eastAsia="zh-CN"/>
                    </w:rPr>
                  </w:pPr>
                  <w:bookmarkStart w:id="6" w:name="_Hlk134620307"/>
                  <w:r w:rsidRPr="00F03208">
                    <w:rPr>
                      <w:rFonts w:eastAsia="Times New Roman"/>
                      <w:lang w:val="en-US" w:eastAsia="zh-CN"/>
                    </w:rPr>
                    <w:lastRenderedPageBreak/>
                    <w:t xml:space="preserve">Whether </w:t>
                  </w:r>
                  <w:proofErr w:type="spellStart"/>
                  <w:r w:rsidRPr="00F03208">
                    <w:rPr>
                      <w:rFonts w:eastAsia="Times New Roman"/>
                      <w:lang w:val="en-US" w:eastAsia="zh-CN"/>
                    </w:rPr>
                    <w:t>gNB</w:t>
                  </w:r>
                  <w:proofErr w:type="spellEnd"/>
                  <w:r w:rsidRPr="00F03208">
                    <w:rPr>
                      <w:rFonts w:eastAsia="Times New Roman"/>
                      <w:lang w:val="en-US" w:eastAsia="zh-CN"/>
                    </w:rPr>
                    <w:t xml:space="preserve"> can maintain/store a single/unified model </w:t>
                  </w:r>
                  <w:r w:rsidRPr="00F03208">
                    <w:rPr>
                      <w:rFonts w:eastAsia="Times New Roman"/>
                      <w:color w:val="FF0000"/>
                      <w:lang w:val="en-US" w:eastAsia="zh-CN"/>
                    </w:rPr>
                    <w:t>for a CSI report configuration</w:t>
                  </w:r>
                  <w:bookmarkEnd w:id="6"/>
                </w:p>
              </w:tc>
              <w:tc>
                <w:tcPr>
                  <w:tcW w:w="1353" w:type="dxa"/>
                  <w:vAlign w:val="center"/>
                </w:tcPr>
                <w:p w14:paraId="4492D90C" w14:textId="77777777" w:rsidR="00F03208" w:rsidRPr="00F03208" w:rsidRDefault="00F03208" w:rsidP="00F03208">
                  <w:pPr>
                    <w:rPr>
                      <w:rFonts w:eastAsia="Times New Roman"/>
                      <w:strike/>
                      <w:color w:val="FF0000"/>
                      <w:kern w:val="24"/>
                      <w:lang w:val="en-US" w:eastAsia="zh-CN"/>
                    </w:rPr>
                  </w:pPr>
                  <w:r w:rsidRPr="00F03208">
                    <w:rPr>
                      <w:rFonts w:eastAsia="Times New Roman"/>
                      <w:color w:val="000000"/>
                      <w:kern w:val="24"/>
                      <w:highlight w:val="yellow"/>
                      <w:lang w:val="en-US" w:eastAsia="zh-CN"/>
                    </w:rPr>
                    <w:t>Yes</w:t>
                  </w:r>
                  <w:r w:rsidRPr="00F03208">
                    <w:rPr>
                      <w:rFonts w:eastAsia="Times New Roman"/>
                      <w:color w:val="FF0000"/>
                      <w:kern w:val="24"/>
                      <w:highlight w:val="yellow"/>
                      <w:lang w:val="en-US" w:eastAsia="zh-CN"/>
                    </w:rPr>
                    <w:t xml:space="preserve"> </w:t>
                  </w:r>
                  <w:r w:rsidRPr="00F03208">
                    <w:rPr>
                      <w:rFonts w:eastAsia="Times New Roman"/>
                      <w:strike/>
                      <w:color w:val="FF0000"/>
                      <w:kern w:val="24"/>
                      <w:highlight w:val="yellow"/>
                      <w:lang w:val="en-US" w:eastAsia="zh-CN"/>
                    </w:rPr>
                    <w:t>No</w:t>
                  </w:r>
                </w:p>
              </w:tc>
              <w:tc>
                <w:tcPr>
                  <w:tcW w:w="1355" w:type="dxa"/>
                  <w:vAlign w:val="center"/>
                </w:tcPr>
                <w:p w14:paraId="509D688A"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w:t>
                  </w:r>
                </w:p>
              </w:tc>
              <w:tc>
                <w:tcPr>
                  <w:tcW w:w="1354" w:type="dxa"/>
                  <w:vAlign w:val="center"/>
                </w:tcPr>
                <w:p w14:paraId="41C06567" w14:textId="77777777" w:rsidR="00F03208" w:rsidRPr="00F03208" w:rsidRDefault="00F03208" w:rsidP="00F03208">
                  <w:pPr>
                    <w:rPr>
                      <w:rFonts w:eastAsia="Times New Roman"/>
                      <w:color w:val="000000"/>
                      <w:highlight w:val="yellow"/>
                      <w:lang w:val="en-US" w:eastAsia="zh-CN"/>
                    </w:rPr>
                  </w:pPr>
                  <w:r w:rsidRPr="00F03208">
                    <w:rPr>
                      <w:rFonts w:eastAsia="Malgun Gothic"/>
                      <w:lang w:val="en-US" w:eastAsia="zh-CN"/>
                    </w:rPr>
                    <w:t>Pending evaluation in 9.2.2.1</w:t>
                  </w:r>
                </w:p>
              </w:tc>
              <w:tc>
                <w:tcPr>
                  <w:tcW w:w="1353" w:type="dxa"/>
                  <w:vAlign w:val="center"/>
                </w:tcPr>
                <w:p w14:paraId="0CFEF025" w14:textId="77777777" w:rsidR="00F03208" w:rsidRPr="00F03208" w:rsidRDefault="00F03208" w:rsidP="00F03208">
                  <w:pPr>
                    <w:rPr>
                      <w:rFonts w:eastAsia="Times New Roman"/>
                      <w:color w:val="000000"/>
                      <w:highlight w:val="yellow"/>
                      <w:lang w:val="en-US" w:eastAsia="zh-CN"/>
                    </w:rPr>
                  </w:pPr>
                  <w:r w:rsidRPr="00F03208">
                    <w:rPr>
                      <w:rFonts w:eastAsia="Malgun Gothic"/>
                      <w:lang w:val="en-US" w:eastAsia="zh-CN"/>
                    </w:rPr>
                    <w:t>Pending evaluation in 9.2.2.1</w:t>
                  </w:r>
                </w:p>
              </w:tc>
              <w:tc>
                <w:tcPr>
                  <w:tcW w:w="1394" w:type="dxa"/>
                  <w:vAlign w:val="center"/>
                </w:tcPr>
                <w:p w14:paraId="2B4F791C" w14:textId="77777777" w:rsidR="00F03208" w:rsidRPr="00F03208" w:rsidRDefault="00F03208" w:rsidP="00F03208">
                  <w:pPr>
                    <w:rPr>
                      <w:rFonts w:eastAsia="Times New Roman"/>
                      <w:color w:val="000000"/>
                      <w:highlight w:val="yellow"/>
                      <w:lang w:val="en-US" w:eastAsia="zh-CN"/>
                    </w:rPr>
                  </w:pPr>
                  <w:r w:rsidRPr="00F03208">
                    <w:rPr>
                      <w:rFonts w:eastAsia="Malgun Gothic"/>
                      <w:lang w:val="en-US" w:eastAsia="zh-CN"/>
                    </w:rPr>
                    <w:t>Pending evaluation in 9.2.2.1</w:t>
                  </w:r>
                </w:p>
              </w:tc>
            </w:tr>
            <w:tr w:rsidR="00F03208" w:rsidRPr="00F03208" w14:paraId="29EF32ED" w14:textId="77777777" w:rsidTr="00EA0456">
              <w:tc>
                <w:tcPr>
                  <w:tcW w:w="2542" w:type="dxa"/>
                </w:tcPr>
                <w:p w14:paraId="69D36383" w14:textId="77777777" w:rsidR="00F03208" w:rsidRPr="00F03208" w:rsidRDefault="00F03208" w:rsidP="00F03208">
                  <w:pPr>
                    <w:rPr>
                      <w:rFonts w:eastAsia="Times New Roman"/>
                      <w:lang w:val="en-US" w:eastAsia="zh-CN"/>
                    </w:rPr>
                  </w:pPr>
                  <w:r w:rsidRPr="00F03208">
                    <w:rPr>
                      <w:rFonts w:eastAsia="Times New Roman"/>
                      <w:lang w:val="en-US" w:eastAsia="zh-CN"/>
                    </w:rPr>
                    <w:t xml:space="preserve">Whether UE device can maintain/store a single/unified model </w:t>
                  </w:r>
                  <w:r w:rsidRPr="00F03208">
                    <w:rPr>
                      <w:rFonts w:eastAsia="Times New Roman"/>
                      <w:color w:val="FF0000"/>
                      <w:lang w:val="en-US" w:eastAsia="zh-CN"/>
                    </w:rPr>
                    <w:t>for a CSI report configuration</w:t>
                  </w:r>
                </w:p>
              </w:tc>
              <w:tc>
                <w:tcPr>
                  <w:tcW w:w="1353" w:type="dxa"/>
                  <w:vAlign w:val="center"/>
                </w:tcPr>
                <w:p w14:paraId="6D9D99C4" w14:textId="77777777" w:rsidR="00F03208" w:rsidRPr="00F03208" w:rsidRDefault="00F03208" w:rsidP="00F03208">
                  <w:pPr>
                    <w:rPr>
                      <w:rFonts w:eastAsia="Times New Roman"/>
                      <w:color w:val="000000"/>
                      <w:lang w:val="en-US" w:eastAsia="zh-CN"/>
                    </w:rPr>
                  </w:pPr>
                  <w:r w:rsidRPr="00F03208">
                    <w:rPr>
                      <w:rFonts w:eastAsia="Times New Roman"/>
                      <w:color w:val="000000"/>
                      <w:kern w:val="24"/>
                      <w:highlight w:val="yellow"/>
                      <w:lang w:val="en-US" w:eastAsia="zh-CN"/>
                    </w:rPr>
                    <w:t>No</w:t>
                  </w:r>
                </w:p>
              </w:tc>
              <w:tc>
                <w:tcPr>
                  <w:tcW w:w="1355" w:type="dxa"/>
                  <w:vAlign w:val="center"/>
                </w:tcPr>
                <w:p w14:paraId="5220D3BC"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Yes</w:t>
                  </w:r>
                </w:p>
              </w:tc>
              <w:tc>
                <w:tcPr>
                  <w:tcW w:w="1354" w:type="dxa"/>
                  <w:vAlign w:val="center"/>
                </w:tcPr>
                <w:p w14:paraId="5067C3EA" w14:textId="77777777" w:rsidR="00F03208" w:rsidRPr="00F03208" w:rsidRDefault="00F03208" w:rsidP="00F03208">
                  <w:pPr>
                    <w:rPr>
                      <w:rFonts w:eastAsia="Times New Roman"/>
                      <w:color w:val="000000"/>
                      <w:highlight w:val="yellow"/>
                      <w:lang w:val="en-US" w:eastAsia="zh-CN"/>
                    </w:rPr>
                  </w:pPr>
                  <w:r w:rsidRPr="00F03208">
                    <w:rPr>
                      <w:rFonts w:eastAsia="Malgun Gothic"/>
                      <w:lang w:val="en-US" w:eastAsia="zh-CN"/>
                    </w:rPr>
                    <w:t>Pending evaluation in 9.2.2.1</w:t>
                  </w:r>
                </w:p>
              </w:tc>
              <w:tc>
                <w:tcPr>
                  <w:tcW w:w="1353" w:type="dxa"/>
                  <w:vAlign w:val="center"/>
                </w:tcPr>
                <w:p w14:paraId="37D3C213" w14:textId="77777777" w:rsidR="00F03208" w:rsidRPr="00F03208" w:rsidRDefault="00F03208" w:rsidP="00F03208">
                  <w:pPr>
                    <w:rPr>
                      <w:rFonts w:eastAsia="Times New Roman"/>
                      <w:color w:val="000000"/>
                      <w:highlight w:val="yellow"/>
                      <w:lang w:val="en-US" w:eastAsia="zh-CN"/>
                    </w:rPr>
                  </w:pPr>
                  <w:r w:rsidRPr="00F03208">
                    <w:rPr>
                      <w:rFonts w:eastAsia="Malgun Gothic"/>
                      <w:lang w:val="en-US" w:eastAsia="zh-CN"/>
                    </w:rPr>
                    <w:t>Pending evaluation in 9.2.2.1</w:t>
                  </w:r>
                </w:p>
              </w:tc>
              <w:tc>
                <w:tcPr>
                  <w:tcW w:w="1394" w:type="dxa"/>
                  <w:vAlign w:val="center"/>
                </w:tcPr>
                <w:p w14:paraId="51C9131D" w14:textId="77777777" w:rsidR="00F03208" w:rsidRPr="00F03208" w:rsidRDefault="00F03208" w:rsidP="00F03208">
                  <w:pPr>
                    <w:rPr>
                      <w:rFonts w:eastAsia="Times New Roman"/>
                      <w:color w:val="000000"/>
                      <w:highlight w:val="yellow"/>
                      <w:lang w:val="en-US" w:eastAsia="zh-CN"/>
                    </w:rPr>
                  </w:pPr>
                  <w:r w:rsidRPr="00F03208">
                    <w:rPr>
                      <w:rFonts w:eastAsia="Malgun Gothic"/>
                      <w:lang w:val="en-US" w:eastAsia="zh-CN"/>
                    </w:rPr>
                    <w:t>Pending evaluation in 9.2.2.1</w:t>
                  </w:r>
                </w:p>
              </w:tc>
            </w:tr>
            <w:tr w:rsidR="00F03208" w:rsidRPr="00F03208" w14:paraId="2A3C5993" w14:textId="77777777" w:rsidTr="00EA0456">
              <w:tc>
                <w:tcPr>
                  <w:tcW w:w="2542" w:type="dxa"/>
                </w:tcPr>
                <w:p w14:paraId="58817D72" w14:textId="77777777" w:rsidR="00F03208" w:rsidRPr="00F03208" w:rsidRDefault="00F03208" w:rsidP="00F03208">
                  <w:pPr>
                    <w:rPr>
                      <w:rFonts w:eastAsia="Times New Roman"/>
                      <w:lang w:val="en-US" w:eastAsia="zh-CN"/>
                    </w:rPr>
                  </w:pPr>
                  <w:r w:rsidRPr="00F03208">
                    <w:rPr>
                      <w:rFonts w:eastAsia="Times New Roman"/>
                      <w:lang w:val="en-US" w:eastAsia="zh-CN"/>
                    </w:rPr>
                    <w:t>Extendibility:</w:t>
                  </w:r>
                  <w:r w:rsidRPr="00F03208">
                    <w:rPr>
                      <w:rFonts w:eastAsia="Malgun Gothic"/>
                      <w:lang w:val="en-US" w:eastAsia="zh-CN"/>
                    </w:rPr>
                    <w:t xml:space="preserve"> to train new UE-side model compatible with NW-side model in use; Or to train new NW-side model compatible with UE-side model in use</w:t>
                  </w:r>
                </w:p>
              </w:tc>
              <w:tc>
                <w:tcPr>
                  <w:tcW w:w="1353" w:type="dxa"/>
                </w:tcPr>
                <w:p w14:paraId="7AB665F6"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 xml:space="preserve">Limited  </w:t>
                  </w:r>
                </w:p>
                <w:p w14:paraId="42728F9E"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(Note 2)</w:t>
                  </w:r>
                </w:p>
              </w:tc>
              <w:tc>
                <w:tcPr>
                  <w:tcW w:w="1355" w:type="dxa"/>
                </w:tcPr>
                <w:p w14:paraId="3FFC86FA" w14:textId="77777777" w:rsidR="00F03208" w:rsidRPr="00F03208" w:rsidRDefault="00F03208" w:rsidP="00F03208">
                  <w:pPr>
                    <w:snapToGrid w:val="0"/>
                    <w:spacing w:beforeLines="30" w:before="72" w:afterLines="30" w:after="72" w:line="288" w:lineRule="auto"/>
                    <w:jc w:val="both"/>
                    <w:rPr>
                      <w:rFonts w:eastAsia="Times New Roman"/>
                      <w:color w:val="000000"/>
                      <w:kern w:val="24"/>
                      <w:lang w:val="en-US" w:eastAsia="zh-CN"/>
                    </w:rPr>
                  </w:pPr>
                  <w:r w:rsidRPr="00F03208">
                    <w:rPr>
                      <w:rFonts w:eastAsia="Times New Roman"/>
                      <w:color w:val="000000"/>
                      <w:kern w:val="24"/>
                      <w:lang w:val="en-US" w:eastAsia="zh-CN"/>
                    </w:rPr>
                    <w:t>Limited</w:t>
                  </w:r>
                </w:p>
                <w:p w14:paraId="55D2F1D8" w14:textId="77777777" w:rsidR="00F03208" w:rsidRPr="00F03208" w:rsidRDefault="00F03208" w:rsidP="00F03208">
                  <w:pPr>
                    <w:snapToGrid w:val="0"/>
                    <w:spacing w:beforeLines="30" w:before="72" w:afterLines="30" w:after="72" w:line="288" w:lineRule="auto"/>
                    <w:jc w:val="both"/>
                    <w:rPr>
                      <w:rFonts w:eastAsia="Times New Roman"/>
                      <w:color w:val="000000"/>
                      <w:kern w:val="24"/>
                      <w:lang w:val="en-US" w:eastAsia="zh-CN"/>
                    </w:rPr>
                  </w:pPr>
                  <w:r w:rsidRPr="00F03208">
                    <w:rPr>
                      <w:rFonts w:eastAsia="Times New Roman"/>
                      <w:color w:val="000000"/>
                      <w:kern w:val="24"/>
                      <w:lang w:val="en-US" w:eastAsia="zh-CN"/>
                    </w:rPr>
                    <w:t>(Note 2)</w:t>
                  </w:r>
                </w:p>
              </w:tc>
              <w:tc>
                <w:tcPr>
                  <w:tcW w:w="1354" w:type="dxa"/>
                  <w:vAlign w:val="center"/>
                </w:tcPr>
                <w:p w14:paraId="1894E12F"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Limited</w:t>
                  </w:r>
                </w:p>
              </w:tc>
              <w:tc>
                <w:tcPr>
                  <w:tcW w:w="1353" w:type="dxa"/>
                  <w:vAlign w:val="center"/>
                </w:tcPr>
                <w:p w14:paraId="228F8944"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Support</w:t>
                  </w:r>
                </w:p>
              </w:tc>
              <w:tc>
                <w:tcPr>
                  <w:tcW w:w="1394" w:type="dxa"/>
                  <w:vAlign w:val="center"/>
                </w:tcPr>
                <w:p w14:paraId="7791AA3A"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Support</w:t>
                  </w:r>
                </w:p>
              </w:tc>
            </w:tr>
            <w:tr w:rsidR="00F03208" w:rsidRPr="00F03208" w14:paraId="01A40A93" w14:textId="77777777" w:rsidTr="00EA0456">
              <w:tc>
                <w:tcPr>
                  <w:tcW w:w="2542" w:type="dxa"/>
                </w:tcPr>
                <w:p w14:paraId="68452275" w14:textId="77777777" w:rsidR="00F03208" w:rsidRPr="00F03208" w:rsidRDefault="00F03208" w:rsidP="00F03208">
                  <w:pPr>
                    <w:rPr>
                      <w:rFonts w:eastAsia="Times New Roman"/>
                      <w:lang w:val="en-US" w:eastAsia="zh-CN"/>
                    </w:rPr>
                  </w:pPr>
                  <w:r w:rsidRPr="00F03208">
                    <w:rPr>
                      <w:rFonts w:eastAsia="Times New Roman"/>
                      <w:lang w:val="en-US" w:eastAsia="zh-CN"/>
                    </w:rPr>
                    <w:t>Whether training data distribution can match the inference device</w:t>
                  </w:r>
                </w:p>
              </w:tc>
              <w:tc>
                <w:tcPr>
                  <w:tcW w:w="1353" w:type="dxa"/>
                  <w:vAlign w:val="center"/>
                </w:tcPr>
                <w:p w14:paraId="3F47DC56" w14:textId="77777777" w:rsidR="00F03208" w:rsidRPr="00F03208" w:rsidRDefault="00F03208" w:rsidP="00F03208">
                  <w:pPr>
                    <w:rPr>
                      <w:rFonts w:eastAsia="Times New Roman"/>
                      <w:color w:val="000000"/>
                      <w:kern w:val="24"/>
                      <w:lang w:val="en-US" w:eastAsia="zh-CN"/>
                    </w:rPr>
                  </w:pPr>
                  <w:r w:rsidRPr="00F03208">
                    <w:rPr>
                      <w:bCs/>
                      <w:color w:val="FF0000"/>
                      <w:highlight w:val="yellow"/>
                      <w:lang w:val="en-US" w:eastAsia="zh-CN"/>
                    </w:rPr>
                    <w:t>C</w:t>
                  </w:r>
                  <w:r w:rsidRPr="00F03208">
                    <w:rPr>
                      <w:rFonts w:hint="eastAsia"/>
                      <w:bCs/>
                      <w:color w:val="FF0000"/>
                      <w:highlight w:val="yellow"/>
                      <w:lang w:val="en-US" w:eastAsia="zh-CN"/>
                    </w:rPr>
                    <w:t>on</w:t>
                  </w:r>
                  <w:r w:rsidRPr="00F03208">
                    <w:rPr>
                      <w:bCs/>
                      <w:color w:val="FF0000"/>
                      <w:highlight w:val="yellow"/>
                      <w:lang w:val="en-US" w:eastAsia="zh-CN"/>
                    </w:rPr>
                    <w:t xml:space="preserve">ditional, with </w:t>
                  </w:r>
                  <w:r w:rsidRPr="00F03208">
                    <w:rPr>
                      <w:rFonts w:eastAsia="Times New Roman"/>
                      <w:color w:val="FF0000"/>
                      <w:kern w:val="24"/>
                      <w:highlight w:val="yellow"/>
                      <w:lang w:val="en-US" w:eastAsia="zh-CN"/>
                    </w:rPr>
                    <w:t>assisted information</w:t>
                  </w:r>
                  <w:r w:rsidRPr="00F03208">
                    <w:rPr>
                      <w:rFonts w:eastAsia="Times New Roman"/>
                      <w:color w:val="FF0000"/>
                      <w:kern w:val="24"/>
                      <w:lang w:val="en-US" w:eastAsia="zh-CN"/>
                    </w:rPr>
                    <w:t xml:space="preserve"> </w:t>
                  </w:r>
                  <w:r w:rsidRPr="00F03208">
                    <w:rPr>
                      <w:rFonts w:eastAsia="Times New Roman"/>
                      <w:color w:val="FF0000"/>
                      <w:kern w:val="24"/>
                      <w:highlight w:val="yellow"/>
                      <w:lang w:val="en-US" w:eastAsia="zh-CN"/>
                    </w:rPr>
                    <w:t>from UE</w:t>
                  </w:r>
                  <w:r w:rsidRPr="00F03208">
                    <w:rPr>
                      <w:rFonts w:eastAsia="Times New Roman"/>
                      <w:color w:val="FF0000"/>
                      <w:kern w:val="24"/>
                      <w:lang w:val="en-US" w:eastAsia="zh-CN"/>
                    </w:rPr>
                    <w:t xml:space="preserve"> for </w:t>
                  </w:r>
                  <w:r w:rsidRPr="00F03208">
                    <w:rPr>
                      <w:rFonts w:eastAsia="宋体"/>
                      <w:color w:val="FF0000"/>
                      <w:highlight w:val="yellow"/>
                      <w:lang w:val="en-US" w:eastAsia="zh-CN"/>
                    </w:rPr>
                    <w:t>device specific model.</w:t>
                  </w:r>
                  <w:r w:rsidRPr="00F03208">
                    <w:rPr>
                      <w:rFonts w:eastAsia="宋体"/>
                      <w:lang w:val="en-US" w:eastAsia="zh-CN"/>
                    </w:rPr>
                    <w:t xml:space="preserve"> </w:t>
                  </w:r>
                </w:p>
              </w:tc>
              <w:tc>
                <w:tcPr>
                  <w:tcW w:w="1355" w:type="dxa"/>
                  <w:vAlign w:val="center"/>
                </w:tcPr>
                <w:p w14:paraId="42DCB66B"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Yes</w:t>
                  </w:r>
                </w:p>
              </w:tc>
              <w:tc>
                <w:tcPr>
                  <w:tcW w:w="1354" w:type="dxa"/>
                  <w:vAlign w:val="center"/>
                </w:tcPr>
                <w:p w14:paraId="284F0548"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Restricted</w:t>
                  </w:r>
                </w:p>
              </w:tc>
              <w:tc>
                <w:tcPr>
                  <w:tcW w:w="1353" w:type="dxa"/>
                </w:tcPr>
                <w:p w14:paraId="7A8A6FE6" w14:textId="77777777" w:rsidR="00F03208" w:rsidRPr="00F03208" w:rsidRDefault="00F03208" w:rsidP="00F03208">
                  <w:pPr>
                    <w:rPr>
                      <w:rFonts w:eastAsia="Times New Roman"/>
                      <w:color w:val="000000"/>
                      <w:kern w:val="24"/>
                      <w:lang w:val="en-US" w:eastAsia="zh-CN"/>
                    </w:rPr>
                  </w:pPr>
                </w:p>
                <w:p w14:paraId="2BF3B51B"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C</w:t>
                  </w:r>
                  <w:r w:rsidRPr="00F03208">
                    <w:rPr>
                      <w:rFonts w:eastAsia="Times New Roman" w:hint="eastAsia"/>
                      <w:color w:val="000000"/>
                      <w:kern w:val="24"/>
                      <w:lang w:val="en-US" w:eastAsia="zh-CN"/>
                    </w:rPr>
                    <w:t>on</w:t>
                  </w:r>
                  <w:r w:rsidRPr="00F03208">
                    <w:rPr>
                      <w:rFonts w:eastAsia="Times New Roman"/>
                      <w:color w:val="000000"/>
                      <w:kern w:val="24"/>
                      <w:lang w:val="en-US" w:eastAsia="zh-CN"/>
                    </w:rPr>
                    <w:t>ditional, with assisted information from UE</w:t>
                  </w:r>
                </w:p>
              </w:tc>
              <w:tc>
                <w:tcPr>
                  <w:tcW w:w="1394" w:type="dxa"/>
                </w:tcPr>
                <w:p w14:paraId="3F778BAC" w14:textId="77777777" w:rsidR="00F03208" w:rsidRPr="00F03208" w:rsidRDefault="00F03208" w:rsidP="00F03208">
                  <w:pPr>
                    <w:rPr>
                      <w:rFonts w:eastAsia="宋体"/>
                      <w:lang w:val="en-US" w:eastAsia="zh-CN"/>
                    </w:rPr>
                  </w:pPr>
                </w:p>
                <w:p w14:paraId="68362E88" w14:textId="77777777" w:rsidR="00F03208" w:rsidRPr="00F03208" w:rsidRDefault="00F03208" w:rsidP="00F03208">
                  <w:pPr>
                    <w:rPr>
                      <w:rFonts w:eastAsia="Times New Roman"/>
                      <w:color w:val="000000"/>
                      <w:kern w:val="24"/>
                      <w:lang w:val="en-US" w:eastAsia="zh-CN"/>
                    </w:rPr>
                  </w:pPr>
                  <w:r w:rsidRPr="00F03208">
                    <w:rPr>
                      <w:rFonts w:eastAsia="宋体"/>
                      <w:lang w:val="en-US" w:eastAsia="zh-CN"/>
                    </w:rPr>
                    <w:t>Yes</w:t>
                  </w:r>
                </w:p>
              </w:tc>
            </w:tr>
            <w:tr w:rsidR="00F03208" w:rsidRPr="00F03208" w14:paraId="201F03E7" w14:textId="77777777" w:rsidTr="00EA0456">
              <w:tc>
                <w:tcPr>
                  <w:tcW w:w="2542" w:type="dxa"/>
                </w:tcPr>
                <w:p w14:paraId="0D3663DA" w14:textId="77777777" w:rsidR="00F03208" w:rsidRPr="00F03208" w:rsidRDefault="00F03208" w:rsidP="00F03208">
                  <w:pPr>
                    <w:rPr>
                      <w:rFonts w:eastAsia="Times New Roman"/>
                      <w:lang w:val="en-US" w:eastAsia="zh-CN"/>
                    </w:rPr>
                  </w:pPr>
                  <w:bookmarkStart w:id="7" w:name="_Hlk134623698"/>
                  <w:r w:rsidRPr="00F03208">
                    <w:rPr>
                      <w:rFonts w:eastAsia="Malgun Gothic"/>
                      <w:lang w:val="en-US" w:eastAsia="zh-CN"/>
                    </w:rPr>
                    <w:t>Software/hardware compatibility (Whether device capability can be considered for model development)</w:t>
                  </w:r>
                  <w:bookmarkEnd w:id="7"/>
                </w:p>
              </w:tc>
              <w:tc>
                <w:tcPr>
                  <w:tcW w:w="1353" w:type="dxa"/>
                </w:tcPr>
                <w:p w14:paraId="7AA14961" w14:textId="77777777" w:rsidR="00F03208" w:rsidRPr="00F03208" w:rsidRDefault="00F03208" w:rsidP="00F03208">
                  <w:pPr>
                    <w:rPr>
                      <w:rFonts w:eastAsia="宋体"/>
                      <w:lang w:val="en-US" w:eastAsia="zh-CN"/>
                    </w:rPr>
                  </w:pPr>
                  <w:proofErr w:type="gramStart"/>
                  <w:r w:rsidRPr="00F03208">
                    <w:rPr>
                      <w:rFonts w:eastAsia="宋体"/>
                      <w:color w:val="FF0000"/>
                      <w:highlight w:val="yellow"/>
                      <w:lang w:val="en-US" w:eastAsia="zh-CN"/>
                    </w:rPr>
                    <w:t>Yes</w:t>
                  </w:r>
                  <w:proofErr w:type="gramEnd"/>
                  <w:r w:rsidRPr="00F03208">
                    <w:rPr>
                      <w:rFonts w:eastAsia="宋体"/>
                      <w:color w:val="FF0000"/>
                      <w:highlight w:val="yellow"/>
                      <w:lang w:val="en-US" w:eastAsia="zh-CN"/>
                    </w:rPr>
                    <w:t xml:space="preserve"> for device specific model. No for device-agnostic model.</w:t>
                  </w:r>
                  <w:r w:rsidRPr="00F03208">
                    <w:rPr>
                      <w:rFonts w:eastAsia="宋体"/>
                      <w:color w:val="FF0000"/>
                      <w:lang w:val="en-US" w:eastAsia="zh-CN"/>
                    </w:rPr>
                    <w:t xml:space="preserve"> </w:t>
                  </w:r>
                </w:p>
              </w:tc>
              <w:tc>
                <w:tcPr>
                  <w:tcW w:w="1355" w:type="dxa"/>
                </w:tcPr>
                <w:p w14:paraId="188919DF" w14:textId="77777777" w:rsidR="00F03208" w:rsidRPr="00F03208" w:rsidRDefault="00F03208" w:rsidP="00F03208">
                  <w:pPr>
                    <w:rPr>
                      <w:rFonts w:eastAsia="Times New Roman"/>
                      <w:strike/>
                      <w:color w:val="000000"/>
                      <w:kern w:val="24"/>
                      <w:lang w:val="en-US" w:eastAsia="zh-CN"/>
                    </w:rPr>
                  </w:pPr>
                  <w:r w:rsidRPr="00F03208">
                    <w:rPr>
                      <w:rFonts w:eastAsia="宋体"/>
                      <w:strike/>
                      <w:color w:val="FF0000"/>
                      <w:lang w:val="en-US" w:eastAsia="zh-CN"/>
                    </w:rPr>
                    <w:t>Limited</w:t>
                  </w:r>
                  <w:r w:rsidRPr="00F03208">
                    <w:rPr>
                      <w:rFonts w:eastAsia="宋体"/>
                      <w:color w:val="FF0000"/>
                      <w:lang w:val="en-US" w:eastAsia="zh-CN"/>
                    </w:rPr>
                    <w:t xml:space="preserve"> Yes</w:t>
                  </w:r>
                </w:p>
              </w:tc>
              <w:tc>
                <w:tcPr>
                  <w:tcW w:w="1354" w:type="dxa"/>
                </w:tcPr>
                <w:p w14:paraId="5EB23309" w14:textId="77777777" w:rsidR="00F03208" w:rsidRPr="00F03208" w:rsidRDefault="00F03208" w:rsidP="00F03208">
                  <w:pPr>
                    <w:rPr>
                      <w:rFonts w:eastAsia="Times New Roman"/>
                      <w:color w:val="000000"/>
                      <w:kern w:val="24"/>
                      <w:lang w:val="en-US" w:eastAsia="zh-CN"/>
                    </w:rPr>
                  </w:pPr>
                  <w:r w:rsidRPr="00F03208">
                    <w:rPr>
                      <w:rFonts w:eastAsia="宋体"/>
                      <w:lang w:val="en-US" w:eastAsia="zh-CN"/>
                    </w:rPr>
                    <w:t xml:space="preserve">Compatible </w:t>
                  </w:r>
                </w:p>
              </w:tc>
              <w:tc>
                <w:tcPr>
                  <w:tcW w:w="1353" w:type="dxa"/>
                </w:tcPr>
                <w:p w14:paraId="755CD4DB" w14:textId="77777777" w:rsidR="00F03208" w:rsidRPr="00F03208" w:rsidRDefault="00F03208" w:rsidP="00F03208">
                  <w:pPr>
                    <w:rPr>
                      <w:rFonts w:eastAsia="Times New Roman"/>
                      <w:color w:val="000000"/>
                      <w:kern w:val="24"/>
                      <w:lang w:val="en-US" w:eastAsia="zh-CN"/>
                    </w:rPr>
                  </w:pPr>
                  <w:r w:rsidRPr="00F03208">
                    <w:rPr>
                      <w:rFonts w:eastAsia="宋体"/>
                      <w:lang w:val="en-US" w:eastAsia="zh-CN"/>
                    </w:rPr>
                    <w:t>Compatible</w:t>
                  </w:r>
                </w:p>
              </w:tc>
              <w:tc>
                <w:tcPr>
                  <w:tcW w:w="1394" w:type="dxa"/>
                </w:tcPr>
                <w:p w14:paraId="055EC7AE" w14:textId="77777777" w:rsidR="00F03208" w:rsidRPr="00F03208" w:rsidRDefault="00F03208" w:rsidP="00F03208">
                  <w:pPr>
                    <w:rPr>
                      <w:rFonts w:eastAsia="Times New Roman"/>
                      <w:color w:val="000000"/>
                      <w:kern w:val="24"/>
                      <w:lang w:val="en-US" w:eastAsia="zh-CN"/>
                    </w:rPr>
                  </w:pPr>
                  <w:r w:rsidRPr="00F03208">
                    <w:rPr>
                      <w:rFonts w:eastAsia="宋体"/>
                      <w:lang w:val="en-US" w:eastAsia="zh-CN"/>
                    </w:rPr>
                    <w:t>Compatible</w:t>
                  </w:r>
                </w:p>
              </w:tc>
            </w:tr>
            <w:tr w:rsidR="00F03208" w:rsidRPr="00F03208" w14:paraId="27ADA6FE" w14:textId="77777777" w:rsidTr="00EA0456">
              <w:tc>
                <w:tcPr>
                  <w:tcW w:w="2542" w:type="dxa"/>
                </w:tcPr>
                <w:p w14:paraId="60E57667" w14:textId="77777777" w:rsidR="00F03208" w:rsidRPr="00F03208" w:rsidRDefault="00F03208" w:rsidP="00F03208">
                  <w:pPr>
                    <w:rPr>
                      <w:rFonts w:eastAsia="Malgun Gothic"/>
                      <w:lang w:val="en-US" w:eastAsia="zh-CN"/>
                    </w:rPr>
                  </w:pPr>
                  <w:r w:rsidRPr="00F03208">
                    <w:rPr>
                      <w:rFonts w:eastAsia="Malgun Gothic"/>
                      <w:lang w:val="en-US" w:eastAsia="zh-CN"/>
                    </w:rPr>
                    <w:t>Model performance based on evaluation in 9.2.2.1</w:t>
                  </w:r>
                </w:p>
              </w:tc>
              <w:tc>
                <w:tcPr>
                  <w:tcW w:w="1353" w:type="dxa"/>
                </w:tcPr>
                <w:p w14:paraId="5DFC442E" w14:textId="77777777" w:rsidR="00F03208" w:rsidRPr="00F03208" w:rsidRDefault="00F03208" w:rsidP="00F03208">
                  <w:pPr>
                    <w:rPr>
                      <w:rFonts w:eastAsia="Malgun Gothic"/>
                      <w:lang w:val="en-US" w:eastAsia="zh-CN"/>
                    </w:rPr>
                  </w:pPr>
                  <w:r w:rsidRPr="00F03208">
                    <w:rPr>
                      <w:rFonts w:eastAsia="Malgun Gothic"/>
                      <w:lang w:val="en-US" w:eastAsia="zh-CN"/>
                    </w:rPr>
                    <w:t>Pending evaluation in 9.2.2.1</w:t>
                  </w:r>
                </w:p>
              </w:tc>
              <w:tc>
                <w:tcPr>
                  <w:tcW w:w="1355" w:type="dxa"/>
                </w:tcPr>
                <w:p w14:paraId="31D06EBB" w14:textId="77777777" w:rsidR="00F03208" w:rsidRPr="00F03208" w:rsidRDefault="00F03208" w:rsidP="00F03208">
                  <w:pPr>
                    <w:rPr>
                      <w:rFonts w:eastAsia="Malgun Gothic"/>
                      <w:lang w:val="en-US" w:eastAsia="zh-CN"/>
                    </w:rPr>
                  </w:pPr>
                  <w:r w:rsidRPr="00F03208">
                    <w:rPr>
                      <w:rFonts w:eastAsia="Malgun Gothic"/>
                      <w:lang w:val="en-US" w:eastAsia="zh-CN"/>
                    </w:rPr>
                    <w:t>Pending evaluation in 9.2.2.1</w:t>
                  </w:r>
                </w:p>
              </w:tc>
              <w:tc>
                <w:tcPr>
                  <w:tcW w:w="1354" w:type="dxa"/>
                </w:tcPr>
                <w:p w14:paraId="2434C37E" w14:textId="77777777" w:rsidR="00F03208" w:rsidRPr="00F03208" w:rsidRDefault="00F03208" w:rsidP="00F03208">
                  <w:pPr>
                    <w:rPr>
                      <w:rFonts w:eastAsia="Times New Roman"/>
                      <w:color w:val="000000"/>
                      <w:kern w:val="24"/>
                      <w:lang w:val="en-US" w:eastAsia="zh-CN"/>
                    </w:rPr>
                  </w:pPr>
                  <w:r w:rsidRPr="00F03208">
                    <w:rPr>
                      <w:rFonts w:eastAsia="Malgun Gothic"/>
                      <w:lang w:val="en-US" w:eastAsia="zh-CN"/>
                    </w:rPr>
                    <w:t>Pending evaluation in 9.2.2.1</w:t>
                  </w:r>
                </w:p>
              </w:tc>
              <w:tc>
                <w:tcPr>
                  <w:tcW w:w="1353" w:type="dxa"/>
                </w:tcPr>
                <w:p w14:paraId="173C7E29" w14:textId="77777777" w:rsidR="00F03208" w:rsidRPr="00F03208" w:rsidRDefault="00F03208" w:rsidP="00F03208">
                  <w:pPr>
                    <w:rPr>
                      <w:rFonts w:eastAsia="Times New Roman"/>
                      <w:color w:val="000000"/>
                      <w:kern w:val="24"/>
                      <w:lang w:val="en-US" w:eastAsia="zh-CN"/>
                    </w:rPr>
                  </w:pPr>
                  <w:r w:rsidRPr="00F03208">
                    <w:rPr>
                      <w:rFonts w:eastAsia="Malgun Gothic"/>
                      <w:lang w:val="en-US" w:eastAsia="zh-CN"/>
                    </w:rPr>
                    <w:t>Pending evaluation in 9.2.2.1</w:t>
                  </w:r>
                </w:p>
              </w:tc>
              <w:tc>
                <w:tcPr>
                  <w:tcW w:w="1394" w:type="dxa"/>
                </w:tcPr>
                <w:p w14:paraId="06C0A604" w14:textId="77777777" w:rsidR="00F03208" w:rsidRPr="00F03208" w:rsidRDefault="00F03208" w:rsidP="00F03208">
                  <w:pPr>
                    <w:rPr>
                      <w:rFonts w:eastAsia="Times New Roman"/>
                      <w:color w:val="000000"/>
                      <w:kern w:val="24"/>
                      <w:lang w:val="en-US" w:eastAsia="zh-CN"/>
                    </w:rPr>
                  </w:pPr>
                  <w:r w:rsidRPr="00F03208">
                    <w:rPr>
                      <w:rFonts w:eastAsia="Malgun Gothic"/>
                      <w:lang w:val="en-US" w:eastAsia="zh-CN"/>
                    </w:rPr>
                    <w:t>Pending evaluation in 9.2.2.1</w:t>
                  </w:r>
                </w:p>
              </w:tc>
            </w:tr>
          </w:tbl>
          <w:p w14:paraId="4BEC3950" w14:textId="77777777" w:rsidR="00F03208" w:rsidRPr="00F03208" w:rsidRDefault="00F03208" w:rsidP="00F03208">
            <w:pPr>
              <w:rPr>
                <w:rFonts w:eastAsia="Times New Roman"/>
                <w:sz w:val="24"/>
                <w:szCs w:val="24"/>
                <w:lang w:val="en-US" w:eastAsia="zh-CN"/>
              </w:rPr>
            </w:pPr>
          </w:p>
          <w:bookmarkEnd w:id="5"/>
          <w:p w14:paraId="405F8023" w14:textId="77777777" w:rsidR="00F03208" w:rsidRPr="00F03208" w:rsidRDefault="00F03208" w:rsidP="00F03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Times New Roman"/>
                <w:lang w:val="en-US" w:eastAsia="zh-CN"/>
              </w:rPr>
            </w:pPr>
            <w:r w:rsidRPr="00F03208">
              <w:rPr>
                <w:rFonts w:eastAsia="Times New Roman"/>
                <w:lang w:val="en-US" w:eastAsia="zh-CN"/>
              </w:rPr>
              <w:t xml:space="preserve">Note 1: Assume high accuracy PMI is not privacy sensitive data. FFS: other information such as channel matrix and assisted information. </w:t>
            </w:r>
          </w:p>
          <w:p w14:paraId="2AC3A2E5" w14:textId="77777777" w:rsidR="00F03208" w:rsidRPr="00F03208" w:rsidRDefault="00F03208" w:rsidP="00F03208">
            <w:pPr>
              <w:rPr>
                <w:rFonts w:eastAsia="Malgun Gothic"/>
                <w:lang w:val="en-US" w:eastAsia="zh-CN"/>
              </w:rPr>
            </w:pPr>
            <w:r w:rsidRPr="00F03208">
              <w:rPr>
                <w:rFonts w:eastAsia="Times New Roman"/>
                <w:lang w:val="en-US" w:eastAsia="zh-CN"/>
              </w:rPr>
              <w:t xml:space="preserve">Note 2: </w:t>
            </w:r>
            <w:r w:rsidRPr="00F03208">
              <w:rPr>
                <w:rFonts w:eastAsia="Malgun Gothic"/>
                <w:lang w:val="en-US" w:eastAsia="zh-CN"/>
              </w:rPr>
              <w:t xml:space="preserve">For example, after deploying model 1 on the UE side, a new UE model can be obtained by using model 1 as the teacher model and using knowledge distillation method. </w:t>
            </w:r>
            <w:r w:rsidRPr="00F03208">
              <w:rPr>
                <w:rFonts w:eastAsia="Times New Roman"/>
                <w:color w:val="000000"/>
                <w:lang w:val="en-US" w:eastAsia="zh-CN"/>
              </w:rPr>
              <w:t xml:space="preserve">Model 1 can also refer to a nominal model while the real deployed model can be developed based on the nominal model. </w:t>
            </w:r>
          </w:p>
          <w:p w14:paraId="2E4CFF6A" w14:textId="77777777" w:rsidR="00F03208" w:rsidRPr="00F03208" w:rsidRDefault="00F03208" w:rsidP="00F03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lang w:val="en-US" w:eastAsia="zh-CN"/>
              </w:rPr>
            </w:pPr>
            <w:r w:rsidRPr="00F03208">
              <w:rPr>
                <w:rFonts w:eastAsia="Malgun Gothic"/>
                <w:color w:val="000000"/>
                <w:lang w:val="en-US" w:eastAsia="zh-CN"/>
              </w:rPr>
              <w:t xml:space="preserve">Note 3: Assume information on model structure is not required to be disclosed in training collaboration type 3. </w:t>
            </w:r>
          </w:p>
          <w:p w14:paraId="5AEF3F47" w14:textId="77777777" w:rsidR="00F03208" w:rsidRPr="00F03208" w:rsidRDefault="00F03208" w:rsidP="00F03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lang w:val="en-US" w:eastAsia="zh-CN"/>
              </w:rPr>
            </w:pPr>
            <w:r w:rsidRPr="00F03208">
              <w:rPr>
                <w:rFonts w:eastAsia="Malgun Gothic"/>
                <w:color w:val="FF0000"/>
                <w:lang w:val="en-US" w:eastAsia="zh-CN"/>
              </w:rPr>
              <w:t xml:space="preserve">Note 4: </w:t>
            </w:r>
            <w:r w:rsidRPr="00F03208">
              <w:rPr>
                <w:rFonts w:eastAsia="Times New Roman"/>
                <w:color w:val="FF0000"/>
                <w:lang w:val="en-US" w:eastAsia="zh-CN"/>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75B625B" w14:textId="77777777" w:rsidR="00F03208" w:rsidRPr="00F03208" w:rsidRDefault="00F03208" w:rsidP="00F03208">
            <w:pPr>
              <w:rPr>
                <w:rFonts w:eastAsia="Times New Roman"/>
                <w:lang w:val="en-US" w:eastAsia="zh-CN"/>
              </w:rPr>
            </w:pPr>
            <w:r w:rsidRPr="00F03208">
              <w:rPr>
                <w:rFonts w:eastAsia="Times New Roman"/>
                <w:highlight w:val="yellow"/>
                <w:lang w:val="en-US" w:eastAsia="zh-CN"/>
              </w:rPr>
              <w:t>Note 5: Yellow highlighted rows are for further discussion.</w:t>
            </w:r>
            <w:r w:rsidRPr="00F03208">
              <w:rPr>
                <w:rFonts w:eastAsia="Times New Roman"/>
                <w:lang w:val="en-US" w:eastAsia="zh-CN"/>
              </w:rPr>
              <w:t xml:space="preserve">  </w:t>
            </w:r>
          </w:p>
          <w:p w14:paraId="2EF41B4A" w14:textId="77777777" w:rsidR="00F03208" w:rsidRPr="00F03208" w:rsidRDefault="00F03208">
            <w:pPr>
              <w:widowControl w:val="0"/>
              <w:adjustRightInd w:val="0"/>
              <w:snapToGrid w:val="0"/>
              <w:spacing w:beforeLines="50" w:before="120" w:line="288" w:lineRule="auto"/>
              <w:jc w:val="both"/>
              <w:rPr>
                <w:rFonts w:eastAsia="宋体"/>
                <w:kern w:val="2"/>
                <w:sz w:val="21"/>
                <w:szCs w:val="21"/>
                <w:lang w:val="en-US" w:eastAsia="zh-CN"/>
              </w:rPr>
            </w:pPr>
          </w:p>
        </w:tc>
      </w:tr>
    </w:tbl>
    <w:p w14:paraId="42C4E5C4" w14:textId="77777777" w:rsidR="00F7277A" w:rsidRDefault="00F7277A">
      <w:pPr>
        <w:widowControl w:val="0"/>
        <w:adjustRightInd w:val="0"/>
        <w:snapToGrid w:val="0"/>
        <w:spacing w:beforeLines="50" w:before="120" w:line="288" w:lineRule="auto"/>
        <w:jc w:val="both"/>
        <w:rPr>
          <w:rFonts w:eastAsia="宋体"/>
          <w:kern w:val="2"/>
          <w:sz w:val="21"/>
          <w:szCs w:val="21"/>
          <w:lang w:eastAsia="zh-CN"/>
        </w:rPr>
      </w:pPr>
    </w:p>
    <w:p w14:paraId="16AF652D" w14:textId="07A26F04" w:rsidR="00F7277A" w:rsidRDefault="00EA0456">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Whether model can be kept proprietary</w:t>
      </w:r>
    </w:p>
    <w:p w14:paraId="2BE7E01A" w14:textId="626F4BE2" w:rsidR="000A523B" w:rsidRDefault="00EA0456">
      <w:pPr>
        <w:widowControl w:val="0"/>
        <w:adjustRightInd w:val="0"/>
        <w:snapToGrid w:val="0"/>
        <w:spacing w:beforeLines="50" w:before="120" w:line="288" w:lineRule="auto"/>
        <w:jc w:val="both"/>
        <w:rPr>
          <w:bCs/>
          <w:iCs/>
          <w:sz w:val="21"/>
          <w:szCs w:val="21"/>
        </w:rPr>
      </w:pPr>
      <w:r>
        <w:rPr>
          <w:bCs/>
          <w:iCs/>
          <w:sz w:val="21"/>
          <w:szCs w:val="21"/>
        </w:rPr>
        <w:t xml:space="preserve">As for whether model can be kept proprietary, for Type 1 training, </w:t>
      </w:r>
      <w:r w:rsidR="000A523B">
        <w:rPr>
          <w:bCs/>
          <w:iCs/>
          <w:sz w:val="21"/>
          <w:szCs w:val="21"/>
        </w:rPr>
        <w:t>since part of the trained model will be transferred/delivered from the training entity to the other side, it will be not easy to keep model proprietary.</w:t>
      </w:r>
      <w:r w:rsidR="00CF47CD">
        <w:rPr>
          <w:bCs/>
          <w:iCs/>
          <w:sz w:val="21"/>
          <w:szCs w:val="21"/>
        </w:rPr>
        <w:t xml:space="preserve"> Enen if the transferred model structure may be known by the other side, the parameters of the model may also need to be kept proprietary.</w:t>
      </w:r>
    </w:p>
    <w:p w14:paraId="6EC25A9E" w14:textId="37FE0618" w:rsidR="00B06BE9" w:rsidRDefault="00B06BE9">
      <w:pPr>
        <w:widowControl w:val="0"/>
        <w:adjustRightInd w:val="0"/>
        <w:snapToGrid w:val="0"/>
        <w:spacing w:beforeLines="50" w:before="120" w:line="288" w:lineRule="auto"/>
        <w:jc w:val="both"/>
        <w:rPr>
          <w:bCs/>
          <w:iCs/>
          <w:sz w:val="21"/>
          <w:szCs w:val="21"/>
        </w:rPr>
      </w:pPr>
      <w:r>
        <w:rPr>
          <w:bCs/>
          <w:iCs/>
          <w:sz w:val="21"/>
          <w:szCs w:val="21"/>
        </w:rPr>
        <w:t>For Type 2 training, only the forward propagation and backward propagation information will be shared within the two sides, while the model itself is still trained at the same entity as inference phase, so there is no problem in keeping model proprietary for Type 2 training.</w:t>
      </w:r>
    </w:p>
    <w:p w14:paraId="7C2D0B9D" w14:textId="77777777" w:rsidR="00F7277A" w:rsidRDefault="00EA0456">
      <w:pPr>
        <w:widowControl w:val="0"/>
        <w:adjustRightInd w:val="0"/>
        <w:snapToGrid w:val="0"/>
        <w:spacing w:beforeLines="50" w:before="120" w:line="288" w:lineRule="auto"/>
        <w:jc w:val="both"/>
        <w:rPr>
          <w:rFonts w:eastAsia="宋体"/>
          <w:b/>
          <w:bCs/>
          <w:kern w:val="2"/>
          <w:sz w:val="21"/>
          <w:szCs w:val="21"/>
          <w:u w:val="single"/>
          <w:lang w:val="en-US" w:eastAsia="zh-CN"/>
        </w:rPr>
      </w:pPr>
      <w:r>
        <w:rPr>
          <w:bCs/>
          <w:iCs/>
          <w:sz w:val="21"/>
          <w:szCs w:val="21"/>
        </w:rPr>
        <w:t xml:space="preserve">For Type 3 training, since only the dataset and some assistance information will be shared to the other side, the other part of model is excluded for sharing, we think the model can keep proprietary in Type 3 training. </w:t>
      </w:r>
    </w:p>
    <w:p w14:paraId="5FE65012" w14:textId="407E3630" w:rsidR="00ED4CB5" w:rsidRDefault="00ED4CB5">
      <w:pPr>
        <w:widowControl w:val="0"/>
        <w:adjustRightInd w:val="0"/>
        <w:snapToGrid w:val="0"/>
        <w:spacing w:beforeLines="50" w:before="120" w:line="288" w:lineRule="auto"/>
        <w:jc w:val="both"/>
        <w:rPr>
          <w:b/>
          <w:i/>
          <w:sz w:val="21"/>
          <w:szCs w:val="21"/>
        </w:rPr>
      </w:pPr>
      <w:r>
        <w:rPr>
          <w:b/>
          <w:i/>
          <w:sz w:val="21"/>
          <w:szCs w:val="21"/>
          <w:u w:val="single"/>
        </w:rPr>
        <w:lastRenderedPageBreak/>
        <w:t>Observation 1</w:t>
      </w:r>
      <w:r>
        <w:rPr>
          <w:b/>
          <w:i/>
          <w:sz w:val="21"/>
          <w:szCs w:val="21"/>
        </w:rPr>
        <w:t xml:space="preserve">: For </w:t>
      </w:r>
      <w:r>
        <w:rPr>
          <w:b/>
          <w:bCs/>
          <w:i/>
          <w:iCs/>
          <w:sz w:val="21"/>
          <w:szCs w:val="21"/>
        </w:rPr>
        <w:t>CSI compression</w:t>
      </w:r>
      <w:r>
        <w:rPr>
          <w:b/>
          <w:i/>
          <w:sz w:val="21"/>
          <w:szCs w:val="21"/>
        </w:rPr>
        <w:t xml:space="preserve"> using Type 1 training collaboration, the model could not be kept proprietary; for </w:t>
      </w:r>
      <w:r>
        <w:rPr>
          <w:b/>
          <w:bCs/>
          <w:i/>
          <w:iCs/>
          <w:sz w:val="21"/>
          <w:szCs w:val="21"/>
        </w:rPr>
        <w:t>CSI compression</w:t>
      </w:r>
      <w:r>
        <w:rPr>
          <w:b/>
          <w:i/>
          <w:sz w:val="21"/>
          <w:szCs w:val="21"/>
        </w:rPr>
        <w:t xml:space="preserve"> using Type 2 training collaboration, the model could be kept proprietary; for </w:t>
      </w:r>
      <w:r>
        <w:rPr>
          <w:b/>
          <w:bCs/>
          <w:i/>
          <w:iCs/>
          <w:sz w:val="21"/>
          <w:szCs w:val="21"/>
        </w:rPr>
        <w:t>CSI compression</w:t>
      </w:r>
      <w:r>
        <w:rPr>
          <w:b/>
          <w:i/>
          <w:sz w:val="21"/>
          <w:szCs w:val="21"/>
        </w:rPr>
        <w:t xml:space="preserve"> using Type 3 training collaboration, the model could be kept proprietary.</w:t>
      </w:r>
    </w:p>
    <w:p w14:paraId="2C271824" w14:textId="77777777" w:rsidR="00F7277A" w:rsidRDefault="00F7277A">
      <w:pPr>
        <w:widowControl w:val="0"/>
        <w:adjustRightInd w:val="0"/>
        <w:snapToGrid w:val="0"/>
        <w:spacing w:beforeLines="50" w:before="120" w:line="288" w:lineRule="auto"/>
        <w:jc w:val="both"/>
        <w:rPr>
          <w:rFonts w:eastAsia="宋体"/>
          <w:b/>
          <w:bCs/>
          <w:kern w:val="2"/>
          <w:sz w:val="21"/>
          <w:szCs w:val="21"/>
          <w:u w:val="single"/>
          <w:lang w:eastAsia="zh-CN"/>
        </w:rPr>
      </w:pPr>
    </w:p>
    <w:p w14:paraId="72D5F32B" w14:textId="77777777" w:rsidR="00F7277A" w:rsidRDefault="00EA0456">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 xml:space="preserve">Requirements on </w:t>
      </w:r>
      <w:bookmarkStart w:id="8" w:name="_Hlk131543299"/>
      <w:r>
        <w:rPr>
          <w:rFonts w:eastAsia="宋体"/>
          <w:b/>
          <w:bCs/>
          <w:kern w:val="2"/>
          <w:sz w:val="21"/>
          <w:szCs w:val="21"/>
          <w:u w:val="single"/>
          <w:lang w:val="en-US" w:eastAsia="zh-CN"/>
        </w:rPr>
        <w:t>privacy-sensitive</w:t>
      </w:r>
      <w:bookmarkEnd w:id="8"/>
      <w:r>
        <w:rPr>
          <w:rFonts w:eastAsia="宋体"/>
          <w:b/>
          <w:bCs/>
          <w:kern w:val="2"/>
          <w:sz w:val="21"/>
          <w:szCs w:val="21"/>
          <w:u w:val="single"/>
          <w:lang w:val="en-US" w:eastAsia="zh-CN"/>
        </w:rPr>
        <w:t xml:space="preserve"> dataset </w:t>
      </w:r>
      <w:proofErr w:type="gramStart"/>
      <w:r>
        <w:rPr>
          <w:rFonts w:eastAsia="宋体"/>
          <w:b/>
          <w:bCs/>
          <w:kern w:val="2"/>
          <w:sz w:val="21"/>
          <w:szCs w:val="21"/>
          <w:u w:val="single"/>
          <w:lang w:val="en-US" w:eastAsia="zh-CN"/>
        </w:rPr>
        <w:t>sharing</w:t>
      </w:r>
      <w:proofErr w:type="gramEnd"/>
    </w:p>
    <w:p w14:paraId="14DEAD83" w14:textId="2815A9E1" w:rsidR="00F7277A" w:rsidRDefault="00EA0456">
      <w:pPr>
        <w:widowControl w:val="0"/>
        <w:adjustRightInd w:val="0"/>
        <w:snapToGrid w:val="0"/>
        <w:spacing w:beforeLines="50" w:before="120" w:line="288" w:lineRule="auto"/>
        <w:jc w:val="both"/>
        <w:rPr>
          <w:bCs/>
          <w:iCs/>
          <w:sz w:val="21"/>
          <w:szCs w:val="21"/>
        </w:rPr>
      </w:pPr>
      <w:r>
        <w:rPr>
          <w:bCs/>
          <w:iCs/>
          <w:sz w:val="21"/>
          <w:szCs w:val="21"/>
        </w:rPr>
        <w:t xml:space="preserve">For Type 1 </w:t>
      </w:r>
      <w:r w:rsidR="00ED4CB5">
        <w:rPr>
          <w:bCs/>
          <w:iCs/>
          <w:sz w:val="21"/>
          <w:szCs w:val="21"/>
        </w:rPr>
        <w:t xml:space="preserve">and Type 2 </w:t>
      </w:r>
      <w:r>
        <w:rPr>
          <w:bCs/>
          <w:iCs/>
          <w:sz w:val="21"/>
          <w:szCs w:val="21"/>
        </w:rPr>
        <w:t xml:space="preserve">training, the dataset shared is the measured channel information at UE side if network need these measured datasets for model training. As for Type 3 training, the output of generation part or the input of reconstruction part is shared as part of dataset additionally. </w:t>
      </w:r>
      <w:r w:rsidR="003916E8">
        <w:rPr>
          <w:bCs/>
          <w:iCs/>
          <w:sz w:val="21"/>
          <w:szCs w:val="21"/>
        </w:rPr>
        <w:t>Therefore, w</w:t>
      </w:r>
      <w:r>
        <w:rPr>
          <w:bCs/>
          <w:iCs/>
          <w:sz w:val="21"/>
          <w:szCs w:val="21"/>
        </w:rPr>
        <w:t xml:space="preserve">e think both the two kinds of datasets are not related to requirements on </w:t>
      </w:r>
      <w:proofErr w:type="gramStart"/>
      <w:r>
        <w:rPr>
          <w:bCs/>
          <w:iCs/>
          <w:sz w:val="21"/>
          <w:szCs w:val="21"/>
        </w:rPr>
        <w:t>privacy-sensitive</w:t>
      </w:r>
      <w:proofErr w:type="gramEnd"/>
      <w:r>
        <w:rPr>
          <w:bCs/>
          <w:iCs/>
          <w:sz w:val="21"/>
          <w:szCs w:val="21"/>
        </w:rPr>
        <w:t xml:space="preserve">. </w:t>
      </w:r>
    </w:p>
    <w:p w14:paraId="3DB33BDA" w14:textId="2EBC570B" w:rsidR="00F7277A" w:rsidRDefault="00ED4CB5">
      <w:pPr>
        <w:widowControl w:val="0"/>
        <w:adjustRightInd w:val="0"/>
        <w:snapToGrid w:val="0"/>
        <w:spacing w:beforeLines="50" w:before="120" w:line="288" w:lineRule="auto"/>
        <w:jc w:val="both"/>
        <w:rPr>
          <w:b/>
          <w:i/>
          <w:sz w:val="21"/>
          <w:szCs w:val="21"/>
        </w:rPr>
      </w:pPr>
      <w:r>
        <w:rPr>
          <w:b/>
          <w:i/>
          <w:sz w:val="21"/>
          <w:szCs w:val="21"/>
          <w:u w:val="single"/>
        </w:rPr>
        <w:t>Observation 2</w:t>
      </w:r>
      <w:r>
        <w:rPr>
          <w:b/>
          <w:i/>
          <w:sz w:val="21"/>
          <w:szCs w:val="21"/>
        </w:rPr>
        <w:t xml:space="preserve">: For </w:t>
      </w:r>
      <w:r>
        <w:rPr>
          <w:b/>
          <w:bCs/>
          <w:i/>
          <w:iCs/>
          <w:sz w:val="21"/>
          <w:szCs w:val="21"/>
        </w:rPr>
        <w:t>CSI compression</w:t>
      </w:r>
      <w:r>
        <w:rPr>
          <w:b/>
          <w:i/>
          <w:sz w:val="21"/>
          <w:szCs w:val="21"/>
        </w:rPr>
        <w:t xml:space="preserve"> using Type 1, Type 2 and Type 3 training collaboration, the dataset for sharing is not </w:t>
      </w:r>
      <w:proofErr w:type="gramStart"/>
      <w:r>
        <w:rPr>
          <w:b/>
          <w:i/>
          <w:sz w:val="21"/>
          <w:szCs w:val="21"/>
        </w:rPr>
        <w:t>privacy-sensitive</w:t>
      </w:r>
      <w:proofErr w:type="gramEnd"/>
      <w:r>
        <w:rPr>
          <w:b/>
          <w:i/>
          <w:sz w:val="21"/>
          <w:szCs w:val="21"/>
        </w:rPr>
        <w:t>.</w:t>
      </w:r>
    </w:p>
    <w:p w14:paraId="200BFC0E" w14:textId="77777777" w:rsidR="00F7277A" w:rsidRDefault="00F7277A">
      <w:pPr>
        <w:widowControl w:val="0"/>
        <w:adjustRightInd w:val="0"/>
        <w:snapToGrid w:val="0"/>
        <w:spacing w:beforeLines="50" w:before="120" w:line="288" w:lineRule="auto"/>
        <w:jc w:val="both"/>
        <w:rPr>
          <w:bCs/>
          <w:iCs/>
          <w:sz w:val="21"/>
          <w:szCs w:val="21"/>
        </w:rPr>
      </w:pPr>
    </w:p>
    <w:p w14:paraId="7B8CFBC9" w14:textId="67386633" w:rsidR="001C45A9" w:rsidRPr="001C45A9" w:rsidRDefault="001C45A9">
      <w:pPr>
        <w:widowControl w:val="0"/>
        <w:adjustRightInd w:val="0"/>
        <w:snapToGrid w:val="0"/>
        <w:spacing w:beforeLines="50" w:before="120" w:line="288" w:lineRule="auto"/>
        <w:jc w:val="both"/>
        <w:rPr>
          <w:rFonts w:eastAsia="宋体"/>
          <w:b/>
          <w:bCs/>
          <w:kern w:val="2"/>
          <w:sz w:val="21"/>
          <w:szCs w:val="21"/>
          <w:u w:val="single"/>
          <w:lang w:val="en-US" w:eastAsia="zh-CN"/>
        </w:rPr>
      </w:pPr>
      <w:r w:rsidRPr="00F03208">
        <w:rPr>
          <w:rFonts w:eastAsia="宋体"/>
          <w:b/>
          <w:bCs/>
          <w:kern w:val="2"/>
          <w:sz w:val="21"/>
          <w:szCs w:val="21"/>
          <w:u w:val="single"/>
          <w:lang w:val="en-US" w:eastAsia="zh-CN"/>
        </w:rPr>
        <w:t xml:space="preserve">Flexibility to support cell/site/scenario/configuration specific </w:t>
      </w:r>
      <w:proofErr w:type="gramStart"/>
      <w:r w:rsidRPr="00F03208">
        <w:rPr>
          <w:rFonts w:eastAsia="宋体"/>
          <w:b/>
          <w:bCs/>
          <w:kern w:val="2"/>
          <w:sz w:val="21"/>
          <w:szCs w:val="21"/>
          <w:u w:val="single"/>
          <w:lang w:val="en-US" w:eastAsia="zh-CN"/>
        </w:rPr>
        <w:t>model</w:t>
      </w:r>
      <w:proofErr w:type="gramEnd"/>
    </w:p>
    <w:p w14:paraId="3BDB3825" w14:textId="40FD7A0A" w:rsidR="001C45A9" w:rsidRDefault="001C45A9">
      <w:pPr>
        <w:widowControl w:val="0"/>
        <w:adjustRightInd w:val="0"/>
        <w:snapToGrid w:val="0"/>
        <w:spacing w:beforeLines="50" w:before="120" w:line="288" w:lineRule="auto"/>
        <w:jc w:val="both"/>
        <w:rPr>
          <w:bCs/>
          <w:iCs/>
          <w:sz w:val="21"/>
          <w:szCs w:val="21"/>
        </w:rPr>
      </w:pPr>
      <w:r>
        <w:rPr>
          <w:bCs/>
          <w:iCs/>
          <w:sz w:val="21"/>
          <w:szCs w:val="21"/>
        </w:rPr>
        <w:t xml:space="preserve">Usually the cell/site/scenario/configuration is determined by or associated with a specific </w:t>
      </w:r>
      <w:proofErr w:type="spellStart"/>
      <w:r>
        <w:rPr>
          <w:bCs/>
          <w:iCs/>
          <w:sz w:val="21"/>
          <w:szCs w:val="21"/>
        </w:rPr>
        <w:t>gNB</w:t>
      </w:r>
      <w:proofErr w:type="spellEnd"/>
      <w:r>
        <w:rPr>
          <w:bCs/>
          <w:iCs/>
          <w:sz w:val="21"/>
          <w:szCs w:val="21"/>
        </w:rPr>
        <w:t>, so it should be feasible to support cell/site/scenario/configuration specific model for Type 1</w:t>
      </w:r>
      <w:bookmarkStart w:id="9" w:name="_Hlk134571522"/>
      <w:r>
        <w:rPr>
          <w:bCs/>
          <w:iCs/>
          <w:sz w:val="21"/>
          <w:szCs w:val="21"/>
        </w:rPr>
        <w:t xml:space="preserve"> NW-sided tr</w:t>
      </w:r>
      <w:r w:rsidR="00761EDE">
        <w:rPr>
          <w:bCs/>
          <w:iCs/>
          <w:sz w:val="21"/>
          <w:szCs w:val="21"/>
        </w:rPr>
        <w:t>aining</w:t>
      </w:r>
      <w:bookmarkEnd w:id="9"/>
      <w:r w:rsidR="00761EDE">
        <w:rPr>
          <w:bCs/>
          <w:iCs/>
          <w:sz w:val="21"/>
          <w:szCs w:val="21"/>
        </w:rPr>
        <w:t>. As for Type 1 UE-sided training, UE need to obtain the assisted information about the cell/site/scenario/configuration. For Type 2 training, since the dataset is used in both NW and UE side</w:t>
      </w:r>
      <w:r w:rsidR="001F33BC">
        <w:rPr>
          <w:bCs/>
          <w:iCs/>
          <w:sz w:val="21"/>
          <w:szCs w:val="21"/>
        </w:rPr>
        <w:t xml:space="preserve">, it may be difficult to have specific model. For Type 3 training, since there are a second training phase and an additional dataset transfer/delivery comparing with Type 1 training, we could call it semi-flexible </w:t>
      </w:r>
      <w:bookmarkStart w:id="10" w:name="_Hlk134571606"/>
      <w:r w:rsidR="001F33BC">
        <w:rPr>
          <w:bCs/>
          <w:iCs/>
          <w:sz w:val="21"/>
          <w:szCs w:val="21"/>
        </w:rPr>
        <w:t>to support cell/site/scenario/configuration specific model.</w:t>
      </w:r>
      <w:bookmarkEnd w:id="10"/>
      <w:r w:rsidR="001F33BC">
        <w:rPr>
          <w:bCs/>
          <w:iCs/>
          <w:sz w:val="21"/>
          <w:szCs w:val="21"/>
        </w:rPr>
        <w:t xml:space="preserve"> In addition, the situation for Type 3 training UE-first training is the same as Type 1 UE-sided training, </w:t>
      </w:r>
      <w:proofErr w:type="gramStart"/>
      <w:r w:rsidR="001F33BC">
        <w:rPr>
          <w:bCs/>
          <w:iCs/>
          <w:sz w:val="21"/>
          <w:szCs w:val="21"/>
        </w:rPr>
        <w:t>both of them</w:t>
      </w:r>
      <w:proofErr w:type="gramEnd"/>
      <w:r w:rsidR="001F33BC">
        <w:rPr>
          <w:bCs/>
          <w:iCs/>
          <w:sz w:val="21"/>
          <w:szCs w:val="21"/>
        </w:rPr>
        <w:t xml:space="preserve"> need assisted information about the cell/site/scenario/configuration.</w:t>
      </w:r>
    </w:p>
    <w:p w14:paraId="03578B13" w14:textId="2BDCF7EA" w:rsidR="001F33BC" w:rsidRDefault="001F33BC" w:rsidP="001F33BC">
      <w:pPr>
        <w:widowControl w:val="0"/>
        <w:adjustRightInd w:val="0"/>
        <w:snapToGrid w:val="0"/>
        <w:spacing w:beforeLines="50" w:before="120" w:line="288" w:lineRule="auto"/>
        <w:jc w:val="both"/>
        <w:rPr>
          <w:b/>
          <w:i/>
          <w:sz w:val="21"/>
          <w:szCs w:val="21"/>
        </w:rPr>
      </w:pPr>
      <w:r>
        <w:rPr>
          <w:b/>
          <w:i/>
          <w:sz w:val="21"/>
          <w:szCs w:val="21"/>
          <w:u w:val="single"/>
        </w:rPr>
        <w:t>Observation 3</w:t>
      </w:r>
      <w:r>
        <w:rPr>
          <w:b/>
          <w:i/>
          <w:sz w:val="21"/>
          <w:szCs w:val="21"/>
        </w:rPr>
        <w:t>: For Type 1</w:t>
      </w:r>
      <w:r w:rsidR="00601B66">
        <w:rPr>
          <w:b/>
          <w:i/>
          <w:sz w:val="21"/>
          <w:szCs w:val="21"/>
        </w:rPr>
        <w:t xml:space="preserve"> training, it is flexible to support</w:t>
      </w:r>
      <w:r w:rsidR="00601B66" w:rsidRPr="00601B66">
        <w:rPr>
          <w:b/>
          <w:i/>
          <w:sz w:val="21"/>
          <w:szCs w:val="21"/>
        </w:rPr>
        <w:t xml:space="preserve"> cell/site/scenario/configuration specific model</w:t>
      </w:r>
      <w:r w:rsidR="00601B66">
        <w:rPr>
          <w:b/>
          <w:i/>
          <w:sz w:val="21"/>
          <w:szCs w:val="21"/>
        </w:rPr>
        <w:t xml:space="preserve">, but UE-sided training </w:t>
      </w:r>
      <w:r w:rsidR="00C34C5F">
        <w:rPr>
          <w:b/>
          <w:i/>
          <w:sz w:val="21"/>
          <w:szCs w:val="21"/>
        </w:rPr>
        <w:t>needs</w:t>
      </w:r>
      <w:r w:rsidR="00601B66">
        <w:rPr>
          <w:b/>
          <w:i/>
          <w:sz w:val="21"/>
          <w:szCs w:val="21"/>
        </w:rPr>
        <w:t xml:space="preserve"> some assisted information </w:t>
      </w:r>
      <w:proofErr w:type="spellStart"/>
      <w:r w:rsidR="00601B66">
        <w:rPr>
          <w:b/>
          <w:i/>
          <w:sz w:val="21"/>
          <w:szCs w:val="21"/>
        </w:rPr>
        <w:t>signaling</w:t>
      </w:r>
      <w:proofErr w:type="spellEnd"/>
      <w:r w:rsidR="00601B66">
        <w:rPr>
          <w:b/>
          <w:i/>
          <w:sz w:val="21"/>
          <w:szCs w:val="21"/>
        </w:rPr>
        <w:t>; for Type 2 training, it is difficult to support</w:t>
      </w:r>
      <w:r w:rsidR="00601B66" w:rsidRPr="00601B66">
        <w:rPr>
          <w:b/>
          <w:i/>
          <w:sz w:val="21"/>
          <w:szCs w:val="21"/>
        </w:rPr>
        <w:t xml:space="preserve"> cell/site/scenario/configuration specific model</w:t>
      </w:r>
      <w:r w:rsidR="00601B66">
        <w:rPr>
          <w:b/>
          <w:i/>
          <w:sz w:val="21"/>
          <w:szCs w:val="21"/>
        </w:rPr>
        <w:t>; for Type 3 training, it is semi-flexible to support</w:t>
      </w:r>
      <w:r w:rsidR="00601B66" w:rsidRPr="00601B66">
        <w:rPr>
          <w:b/>
          <w:i/>
          <w:sz w:val="21"/>
          <w:szCs w:val="21"/>
        </w:rPr>
        <w:t xml:space="preserve"> cell/site/scenario/configuration specific model</w:t>
      </w:r>
      <w:r w:rsidR="00601B66">
        <w:rPr>
          <w:b/>
          <w:i/>
          <w:sz w:val="21"/>
          <w:szCs w:val="21"/>
        </w:rPr>
        <w:t xml:space="preserve">, but UE first training </w:t>
      </w:r>
      <w:r w:rsidR="002A0A4F">
        <w:rPr>
          <w:b/>
          <w:i/>
          <w:sz w:val="21"/>
          <w:szCs w:val="21"/>
        </w:rPr>
        <w:t>needs</w:t>
      </w:r>
      <w:r w:rsidR="00601B66">
        <w:rPr>
          <w:b/>
          <w:i/>
          <w:sz w:val="21"/>
          <w:szCs w:val="21"/>
        </w:rPr>
        <w:t xml:space="preserve"> some assisted information </w:t>
      </w:r>
      <w:proofErr w:type="spellStart"/>
      <w:r w:rsidR="00601B66">
        <w:rPr>
          <w:b/>
          <w:i/>
          <w:sz w:val="21"/>
          <w:szCs w:val="21"/>
        </w:rPr>
        <w:t>signaling</w:t>
      </w:r>
      <w:proofErr w:type="spellEnd"/>
      <w:r w:rsidR="00601B66">
        <w:rPr>
          <w:b/>
          <w:i/>
          <w:sz w:val="21"/>
          <w:szCs w:val="21"/>
        </w:rPr>
        <w:t>.</w:t>
      </w:r>
    </w:p>
    <w:p w14:paraId="4AA2EBAF" w14:textId="77777777" w:rsidR="001C45A9" w:rsidRDefault="001C45A9">
      <w:pPr>
        <w:widowControl w:val="0"/>
        <w:adjustRightInd w:val="0"/>
        <w:snapToGrid w:val="0"/>
        <w:spacing w:beforeLines="50" w:before="120" w:line="288" w:lineRule="auto"/>
        <w:jc w:val="both"/>
        <w:rPr>
          <w:bCs/>
          <w:iCs/>
          <w:sz w:val="21"/>
          <w:szCs w:val="21"/>
        </w:rPr>
      </w:pPr>
    </w:p>
    <w:p w14:paraId="79B2A38A" w14:textId="50E453B4" w:rsidR="00DC789E" w:rsidRPr="00DC789E" w:rsidRDefault="00DC789E">
      <w:pPr>
        <w:widowControl w:val="0"/>
        <w:adjustRightInd w:val="0"/>
        <w:snapToGrid w:val="0"/>
        <w:spacing w:beforeLines="50" w:before="120" w:line="288" w:lineRule="auto"/>
        <w:jc w:val="both"/>
        <w:rPr>
          <w:rFonts w:eastAsia="宋体"/>
          <w:b/>
          <w:bCs/>
          <w:kern w:val="2"/>
          <w:sz w:val="21"/>
          <w:szCs w:val="21"/>
          <w:u w:val="single"/>
          <w:lang w:val="en-US" w:eastAsia="zh-CN"/>
        </w:rPr>
      </w:pPr>
      <w:r w:rsidRPr="00F03208">
        <w:rPr>
          <w:rFonts w:eastAsia="宋体"/>
          <w:b/>
          <w:bCs/>
          <w:kern w:val="2"/>
          <w:sz w:val="21"/>
          <w:szCs w:val="21"/>
          <w:u w:val="single"/>
          <w:lang w:val="en-US" w:eastAsia="zh-CN"/>
        </w:rPr>
        <w:t xml:space="preserve">Whether </w:t>
      </w:r>
      <w:proofErr w:type="spellStart"/>
      <w:r w:rsidRPr="00F03208">
        <w:rPr>
          <w:rFonts w:eastAsia="宋体"/>
          <w:b/>
          <w:bCs/>
          <w:kern w:val="2"/>
          <w:sz w:val="21"/>
          <w:szCs w:val="21"/>
          <w:u w:val="single"/>
          <w:lang w:val="en-US" w:eastAsia="zh-CN"/>
        </w:rPr>
        <w:t>gNB</w:t>
      </w:r>
      <w:proofErr w:type="spellEnd"/>
      <w:r w:rsidRPr="00F03208">
        <w:rPr>
          <w:rFonts w:eastAsia="宋体"/>
          <w:b/>
          <w:bCs/>
          <w:kern w:val="2"/>
          <w:sz w:val="21"/>
          <w:szCs w:val="21"/>
          <w:u w:val="single"/>
          <w:lang w:val="en-US" w:eastAsia="zh-CN"/>
        </w:rPr>
        <w:t>/device specific optimization is allowed</w:t>
      </w:r>
    </w:p>
    <w:p w14:paraId="02B76683" w14:textId="6AB9DD55" w:rsidR="00DC789E" w:rsidRDefault="00DC789E">
      <w:pPr>
        <w:widowControl w:val="0"/>
        <w:adjustRightInd w:val="0"/>
        <w:snapToGrid w:val="0"/>
        <w:spacing w:beforeLines="50" w:before="120" w:line="288" w:lineRule="auto"/>
        <w:jc w:val="both"/>
        <w:rPr>
          <w:rFonts w:eastAsia="Times New Roman"/>
          <w:lang w:val="en-US" w:eastAsia="zh-CN"/>
        </w:rPr>
      </w:pPr>
      <w:r>
        <w:rPr>
          <w:bCs/>
          <w:iCs/>
          <w:sz w:val="21"/>
          <w:szCs w:val="21"/>
        </w:rPr>
        <w:t>For Type 1 training, once the model has been trained for deployment, it will be transferred to multiple entities for inference</w:t>
      </w:r>
      <w:r w:rsidR="002A0A4F">
        <w:rPr>
          <w:bCs/>
          <w:iCs/>
          <w:sz w:val="21"/>
          <w:szCs w:val="21"/>
        </w:rPr>
        <w:t xml:space="preserve">. If </w:t>
      </w:r>
      <w:proofErr w:type="spellStart"/>
      <w:r w:rsidR="002A0A4F" w:rsidRPr="00F03208">
        <w:rPr>
          <w:rFonts w:eastAsia="Times New Roman"/>
          <w:lang w:val="en-US" w:eastAsia="zh-CN"/>
        </w:rPr>
        <w:t>gNB</w:t>
      </w:r>
      <w:proofErr w:type="spellEnd"/>
      <w:r w:rsidR="002A0A4F" w:rsidRPr="00F03208">
        <w:rPr>
          <w:rFonts w:eastAsia="Times New Roman"/>
          <w:lang w:val="en-US" w:eastAsia="zh-CN"/>
        </w:rPr>
        <w:t xml:space="preserve">/device specific optimization is </w:t>
      </w:r>
      <w:r w:rsidR="002A0A4F">
        <w:rPr>
          <w:rFonts w:eastAsia="Times New Roman"/>
          <w:lang w:val="en-US" w:eastAsia="zh-CN"/>
        </w:rPr>
        <w:t xml:space="preserve">needed, the </w:t>
      </w:r>
      <w:proofErr w:type="spellStart"/>
      <w:r w:rsidR="002A0A4F" w:rsidRPr="00F03208">
        <w:rPr>
          <w:rFonts w:eastAsia="Times New Roman"/>
          <w:lang w:val="en-US" w:eastAsia="zh-CN"/>
        </w:rPr>
        <w:t>gNB</w:t>
      </w:r>
      <w:proofErr w:type="spellEnd"/>
      <w:r w:rsidR="002A0A4F" w:rsidRPr="00F03208">
        <w:rPr>
          <w:rFonts w:eastAsia="Times New Roman"/>
          <w:lang w:val="en-US" w:eastAsia="zh-CN"/>
        </w:rPr>
        <w:t xml:space="preserve">/device specific </w:t>
      </w:r>
      <w:r w:rsidR="002A0A4F">
        <w:rPr>
          <w:rFonts w:eastAsia="Times New Roman"/>
          <w:lang w:val="en-US" w:eastAsia="zh-CN"/>
        </w:rPr>
        <w:t xml:space="preserve">training is also needed, which might restrict the optimization. As for Type 2 and Type 3 training, considering the characteristic of training procedure itself, it is much easy to perform </w:t>
      </w:r>
      <w:bookmarkStart w:id="11" w:name="_Hlk134610659"/>
      <w:proofErr w:type="spellStart"/>
      <w:r w:rsidR="002A0A4F" w:rsidRPr="00F03208">
        <w:rPr>
          <w:rFonts w:eastAsia="Times New Roman"/>
          <w:lang w:val="en-US" w:eastAsia="zh-CN"/>
        </w:rPr>
        <w:t>gNB</w:t>
      </w:r>
      <w:proofErr w:type="spellEnd"/>
      <w:r w:rsidR="002A0A4F" w:rsidRPr="00F03208">
        <w:rPr>
          <w:rFonts w:eastAsia="Times New Roman"/>
          <w:lang w:val="en-US" w:eastAsia="zh-CN"/>
        </w:rPr>
        <w:t>/device specific optimization</w:t>
      </w:r>
      <w:bookmarkEnd w:id="11"/>
      <w:r w:rsidR="002A0A4F">
        <w:rPr>
          <w:rFonts w:eastAsia="Times New Roman"/>
          <w:lang w:val="en-US" w:eastAsia="zh-CN"/>
        </w:rPr>
        <w:t>.</w:t>
      </w:r>
    </w:p>
    <w:p w14:paraId="057DB9C9" w14:textId="4AEADA57" w:rsidR="002A0A4F" w:rsidRDefault="002A0A4F" w:rsidP="002A0A4F">
      <w:pPr>
        <w:widowControl w:val="0"/>
        <w:adjustRightInd w:val="0"/>
        <w:snapToGrid w:val="0"/>
        <w:spacing w:beforeLines="50" w:before="120" w:line="288" w:lineRule="auto"/>
        <w:jc w:val="both"/>
        <w:rPr>
          <w:b/>
          <w:i/>
          <w:sz w:val="21"/>
          <w:szCs w:val="21"/>
        </w:rPr>
      </w:pPr>
      <w:r>
        <w:rPr>
          <w:b/>
          <w:i/>
          <w:sz w:val="21"/>
          <w:szCs w:val="21"/>
          <w:u w:val="single"/>
        </w:rPr>
        <w:t>Observation 4</w:t>
      </w:r>
      <w:r>
        <w:rPr>
          <w:b/>
          <w:i/>
          <w:sz w:val="21"/>
          <w:szCs w:val="21"/>
        </w:rPr>
        <w:t>: For Type 1 training, it is restricted to support</w:t>
      </w:r>
      <w:r w:rsidRPr="00601B66">
        <w:rPr>
          <w:b/>
          <w:i/>
          <w:sz w:val="21"/>
          <w:szCs w:val="21"/>
        </w:rPr>
        <w:t xml:space="preserve"> </w:t>
      </w:r>
      <w:proofErr w:type="spellStart"/>
      <w:r w:rsidRPr="002A0A4F">
        <w:rPr>
          <w:b/>
          <w:i/>
          <w:sz w:val="21"/>
          <w:szCs w:val="21"/>
        </w:rPr>
        <w:t>gNB</w:t>
      </w:r>
      <w:proofErr w:type="spellEnd"/>
      <w:r w:rsidRPr="002A0A4F">
        <w:rPr>
          <w:b/>
          <w:i/>
          <w:sz w:val="21"/>
          <w:szCs w:val="21"/>
        </w:rPr>
        <w:t>/device specific optimization</w:t>
      </w:r>
      <w:r>
        <w:rPr>
          <w:b/>
          <w:i/>
          <w:sz w:val="21"/>
          <w:szCs w:val="21"/>
        </w:rPr>
        <w:t>; for Type 2 and Type 3 training, it is feasible to support</w:t>
      </w:r>
      <w:r w:rsidRPr="00601B66">
        <w:rPr>
          <w:b/>
          <w:i/>
          <w:sz w:val="21"/>
          <w:szCs w:val="21"/>
        </w:rPr>
        <w:t xml:space="preserve"> </w:t>
      </w:r>
      <w:proofErr w:type="spellStart"/>
      <w:r w:rsidRPr="002A0A4F">
        <w:rPr>
          <w:b/>
          <w:i/>
          <w:sz w:val="21"/>
          <w:szCs w:val="21"/>
        </w:rPr>
        <w:t>gNB</w:t>
      </w:r>
      <w:proofErr w:type="spellEnd"/>
      <w:r w:rsidRPr="002A0A4F">
        <w:rPr>
          <w:b/>
          <w:i/>
          <w:sz w:val="21"/>
          <w:szCs w:val="21"/>
        </w:rPr>
        <w:t>/device specific optimization</w:t>
      </w:r>
      <w:r>
        <w:rPr>
          <w:b/>
          <w:i/>
          <w:sz w:val="21"/>
          <w:szCs w:val="21"/>
        </w:rPr>
        <w:t>.</w:t>
      </w:r>
    </w:p>
    <w:p w14:paraId="399E28AB" w14:textId="77777777" w:rsidR="00DC789E" w:rsidRPr="001F33BC" w:rsidRDefault="00DC789E">
      <w:pPr>
        <w:widowControl w:val="0"/>
        <w:adjustRightInd w:val="0"/>
        <w:snapToGrid w:val="0"/>
        <w:spacing w:beforeLines="50" w:before="120" w:line="288" w:lineRule="auto"/>
        <w:jc w:val="both"/>
        <w:rPr>
          <w:bCs/>
          <w:iCs/>
          <w:sz w:val="21"/>
          <w:szCs w:val="21"/>
        </w:rPr>
      </w:pPr>
    </w:p>
    <w:p w14:paraId="06D1611B" w14:textId="77777777" w:rsidR="00F7277A" w:rsidRDefault="00EA0456">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Model update flexibility after deployment</w:t>
      </w:r>
    </w:p>
    <w:p w14:paraId="7FAA0AD2" w14:textId="21AED746" w:rsidR="006A585C" w:rsidRDefault="006A585C">
      <w:pPr>
        <w:widowControl w:val="0"/>
        <w:adjustRightInd w:val="0"/>
        <w:snapToGrid w:val="0"/>
        <w:spacing w:beforeLines="50" w:before="120" w:line="288" w:lineRule="auto"/>
        <w:jc w:val="both"/>
        <w:rPr>
          <w:bCs/>
          <w:iCs/>
          <w:sz w:val="21"/>
          <w:szCs w:val="21"/>
          <w:lang w:val="en-US"/>
        </w:rPr>
      </w:pPr>
      <w:r>
        <w:rPr>
          <w:bCs/>
          <w:iCs/>
          <w:sz w:val="21"/>
          <w:szCs w:val="21"/>
        </w:rPr>
        <w:t>For Type 1 and Type 3 training</w:t>
      </w:r>
      <w:r>
        <w:rPr>
          <w:bCs/>
          <w:iCs/>
          <w:sz w:val="21"/>
          <w:szCs w:val="21"/>
          <w:lang w:val="en-US"/>
        </w:rPr>
        <w:t xml:space="preserve">, if model update is needed after deployment, both the two parts of model need to be retrained. The overhead of retraining for Type 1 and Type 3 training is the same, but for Type 3 training, the additional dataset sharing is needed to facilitate the other side’s training. So, we could say it is </w:t>
      </w:r>
      <w:bookmarkStart w:id="12" w:name="_Hlk134615030"/>
      <w:r>
        <w:rPr>
          <w:bCs/>
          <w:iCs/>
          <w:sz w:val="21"/>
          <w:szCs w:val="21"/>
          <w:lang w:val="en-US"/>
        </w:rPr>
        <w:t>flexible to model update after deployment for Type 1 training</w:t>
      </w:r>
      <w:r w:rsidR="003979F9">
        <w:rPr>
          <w:bCs/>
          <w:iCs/>
          <w:sz w:val="21"/>
          <w:szCs w:val="21"/>
          <w:lang w:val="en-US"/>
        </w:rPr>
        <w:t xml:space="preserve">, </w:t>
      </w:r>
      <w:r>
        <w:rPr>
          <w:bCs/>
          <w:iCs/>
          <w:sz w:val="21"/>
          <w:szCs w:val="21"/>
          <w:lang w:val="en-US"/>
        </w:rPr>
        <w:t>while it is semi-flexible for Type 3 training.</w:t>
      </w:r>
      <w:bookmarkEnd w:id="12"/>
    </w:p>
    <w:p w14:paraId="113565C2" w14:textId="729BB1F1" w:rsidR="003979F9" w:rsidRDefault="003979F9">
      <w:pPr>
        <w:widowControl w:val="0"/>
        <w:adjustRightInd w:val="0"/>
        <w:snapToGrid w:val="0"/>
        <w:spacing w:beforeLines="50" w:before="120" w:line="288" w:lineRule="auto"/>
        <w:jc w:val="both"/>
        <w:rPr>
          <w:bCs/>
          <w:iCs/>
          <w:sz w:val="21"/>
          <w:szCs w:val="21"/>
          <w:lang w:val="en-US"/>
        </w:rPr>
      </w:pPr>
      <w:r>
        <w:rPr>
          <w:bCs/>
          <w:iCs/>
          <w:sz w:val="21"/>
          <w:szCs w:val="21"/>
          <w:lang w:val="en-US"/>
        </w:rPr>
        <w:t>But for Type 2 training, from the characteristics itself, it is clearly not flexible to model update after deployment.</w:t>
      </w:r>
    </w:p>
    <w:p w14:paraId="45D91183" w14:textId="3CD981D8" w:rsidR="003979F9" w:rsidRDefault="003979F9" w:rsidP="003979F9">
      <w:pPr>
        <w:widowControl w:val="0"/>
        <w:adjustRightInd w:val="0"/>
        <w:snapToGrid w:val="0"/>
        <w:spacing w:beforeLines="50" w:before="120" w:line="288" w:lineRule="auto"/>
        <w:jc w:val="both"/>
        <w:rPr>
          <w:b/>
          <w:i/>
          <w:sz w:val="21"/>
          <w:szCs w:val="21"/>
        </w:rPr>
      </w:pPr>
      <w:r>
        <w:rPr>
          <w:b/>
          <w:i/>
          <w:sz w:val="21"/>
          <w:szCs w:val="21"/>
          <w:u w:val="single"/>
        </w:rPr>
        <w:t>Observation 5</w:t>
      </w:r>
      <w:r>
        <w:rPr>
          <w:b/>
          <w:i/>
          <w:sz w:val="21"/>
          <w:szCs w:val="21"/>
        </w:rPr>
        <w:t xml:space="preserve">: For Type 1 training, it is </w:t>
      </w:r>
      <w:r w:rsidRPr="003979F9">
        <w:rPr>
          <w:b/>
          <w:i/>
          <w:sz w:val="21"/>
          <w:szCs w:val="21"/>
        </w:rPr>
        <w:t>flexible to model update after deployment</w:t>
      </w:r>
      <w:r>
        <w:rPr>
          <w:b/>
          <w:i/>
          <w:sz w:val="21"/>
          <w:szCs w:val="21"/>
        </w:rPr>
        <w:t>,</w:t>
      </w:r>
      <w:r w:rsidRPr="003979F9">
        <w:rPr>
          <w:b/>
          <w:i/>
          <w:sz w:val="21"/>
          <w:szCs w:val="21"/>
        </w:rPr>
        <w:t xml:space="preserve"> while it is semi-flexible for Type 3 training</w:t>
      </w:r>
      <w:r>
        <w:rPr>
          <w:b/>
          <w:i/>
          <w:sz w:val="21"/>
          <w:szCs w:val="21"/>
        </w:rPr>
        <w:t xml:space="preserve">; for Type 2 training, it is not </w:t>
      </w:r>
      <w:r w:rsidRPr="003979F9">
        <w:rPr>
          <w:b/>
          <w:i/>
          <w:sz w:val="21"/>
          <w:szCs w:val="21"/>
        </w:rPr>
        <w:t>flexible to model update after deployment</w:t>
      </w:r>
      <w:r>
        <w:rPr>
          <w:b/>
          <w:i/>
          <w:sz w:val="21"/>
          <w:szCs w:val="21"/>
        </w:rPr>
        <w:t>.</w:t>
      </w:r>
    </w:p>
    <w:p w14:paraId="2EAF5A94" w14:textId="77777777" w:rsidR="005D3145" w:rsidRPr="005D3145" w:rsidRDefault="005D3145">
      <w:pPr>
        <w:widowControl w:val="0"/>
        <w:adjustRightInd w:val="0"/>
        <w:snapToGrid w:val="0"/>
        <w:spacing w:beforeLines="50" w:before="120" w:line="288" w:lineRule="auto"/>
        <w:jc w:val="both"/>
        <w:rPr>
          <w:bCs/>
          <w:iCs/>
          <w:sz w:val="21"/>
          <w:szCs w:val="21"/>
          <w:lang w:eastAsia="zh-CN"/>
        </w:rPr>
      </w:pPr>
    </w:p>
    <w:p w14:paraId="75B76D8D" w14:textId="7915F513" w:rsidR="005D3145" w:rsidRDefault="005D3145" w:rsidP="005D3145">
      <w:pPr>
        <w:widowControl w:val="0"/>
        <w:adjustRightInd w:val="0"/>
        <w:snapToGrid w:val="0"/>
        <w:spacing w:beforeLines="50" w:before="120" w:line="288" w:lineRule="auto"/>
        <w:jc w:val="both"/>
        <w:rPr>
          <w:rFonts w:eastAsia="宋体"/>
          <w:b/>
          <w:bCs/>
          <w:kern w:val="2"/>
          <w:sz w:val="21"/>
          <w:szCs w:val="21"/>
          <w:u w:val="single"/>
          <w:lang w:val="en-US" w:eastAsia="zh-CN"/>
        </w:rPr>
      </w:pPr>
      <w:bookmarkStart w:id="13" w:name="_Hlk134622466"/>
      <w:r>
        <w:rPr>
          <w:rFonts w:eastAsia="宋体"/>
          <w:b/>
          <w:bCs/>
          <w:kern w:val="2"/>
          <w:sz w:val="21"/>
          <w:szCs w:val="21"/>
          <w:u w:val="single"/>
          <w:lang w:val="en-US" w:eastAsia="zh-CN"/>
        </w:rPr>
        <w:lastRenderedPageBreak/>
        <w:t xml:space="preserve">Feasibility of allowing UE side and NW side to develop/update models </w:t>
      </w:r>
      <w:proofErr w:type="gramStart"/>
      <w:r>
        <w:rPr>
          <w:rFonts w:eastAsia="宋体"/>
          <w:b/>
          <w:bCs/>
          <w:kern w:val="2"/>
          <w:sz w:val="21"/>
          <w:szCs w:val="21"/>
          <w:u w:val="single"/>
          <w:lang w:val="en-US" w:eastAsia="zh-CN"/>
        </w:rPr>
        <w:t>separately</w:t>
      </w:r>
      <w:proofErr w:type="gramEnd"/>
    </w:p>
    <w:bookmarkEnd w:id="13"/>
    <w:p w14:paraId="17159016" w14:textId="4EFBC276" w:rsidR="005F1401" w:rsidRDefault="005F1401">
      <w:pPr>
        <w:widowControl w:val="0"/>
        <w:adjustRightInd w:val="0"/>
        <w:snapToGrid w:val="0"/>
        <w:spacing w:beforeLines="50" w:before="120" w:line="288" w:lineRule="auto"/>
        <w:jc w:val="both"/>
        <w:rPr>
          <w:bCs/>
          <w:iCs/>
          <w:sz w:val="21"/>
          <w:szCs w:val="21"/>
        </w:rPr>
      </w:pPr>
      <w:r>
        <w:rPr>
          <w:bCs/>
          <w:iCs/>
          <w:sz w:val="21"/>
          <w:szCs w:val="21"/>
        </w:rPr>
        <w:t>Considering Type 3 training is separate training, it should be naturally feasible to allow UE side and NW side to develop/update models separately. As for Type 2 training which is performed jointly, it should be infeasible.</w:t>
      </w:r>
    </w:p>
    <w:p w14:paraId="1BEA7BB9" w14:textId="3BBFF562" w:rsidR="005F1401" w:rsidRDefault="005F1401">
      <w:pPr>
        <w:widowControl w:val="0"/>
        <w:adjustRightInd w:val="0"/>
        <w:snapToGrid w:val="0"/>
        <w:spacing w:beforeLines="50" w:before="120" w:line="288" w:lineRule="auto"/>
        <w:jc w:val="both"/>
        <w:rPr>
          <w:bCs/>
          <w:iCs/>
          <w:sz w:val="21"/>
          <w:szCs w:val="21"/>
        </w:rPr>
      </w:pPr>
      <w:r>
        <w:rPr>
          <w:bCs/>
          <w:iCs/>
          <w:sz w:val="21"/>
          <w:szCs w:val="21"/>
        </w:rPr>
        <w:t>For Type 2 training, if the distillation method is feasible, then maybe it possible to allow UE or NW to develop a new model. At least, we could say</w:t>
      </w:r>
      <w:bookmarkStart w:id="14" w:name="_Hlk134615960"/>
      <w:r>
        <w:rPr>
          <w:bCs/>
          <w:iCs/>
          <w:sz w:val="21"/>
          <w:szCs w:val="21"/>
        </w:rPr>
        <w:t xml:space="preserve"> it </w:t>
      </w:r>
      <w:r w:rsidR="005C7877">
        <w:rPr>
          <w:bCs/>
          <w:iCs/>
          <w:sz w:val="21"/>
          <w:szCs w:val="21"/>
        </w:rPr>
        <w:t xml:space="preserve">is </w:t>
      </w:r>
      <w:bookmarkStart w:id="15" w:name="_Hlk134616017"/>
      <w:r>
        <w:rPr>
          <w:bCs/>
          <w:iCs/>
          <w:sz w:val="21"/>
          <w:szCs w:val="21"/>
        </w:rPr>
        <w:t xml:space="preserve">limited to </w:t>
      </w:r>
      <w:r w:rsidR="005C7877">
        <w:rPr>
          <w:bCs/>
          <w:iCs/>
          <w:sz w:val="21"/>
          <w:szCs w:val="21"/>
        </w:rPr>
        <w:t>allow UE side and NW side to develop/update models separately.</w:t>
      </w:r>
      <w:bookmarkEnd w:id="14"/>
      <w:bookmarkEnd w:id="15"/>
    </w:p>
    <w:p w14:paraId="3AF4A54E" w14:textId="3C3774AC" w:rsidR="005C7877" w:rsidRDefault="005C7877">
      <w:pPr>
        <w:widowControl w:val="0"/>
        <w:adjustRightInd w:val="0"/>
        <w:snapToGrid w:val="0"/>
        <w:spacing w:beforeLines="50" w:before="120" w:line="288" w:lineRule="auto"/>
        <w:jc w:val="both"/>
        <w:rPr>
          <w:b/>
          <w:i/>
          <w:sz w:val="21"/>
          <w:szCs w:val="21"/>
        </w:rPr>
      </w:pPr>
      <w:r>
        <w:rPr>
          <w:b/>
          <w:i/>
          <w:sz w:val="21"/>
          <w:szCs w:val="21"/>
          <w:u w:val="single"/>
        </w:rPr>
        <w:t>Observation 6</w:t>
      </w:r>
      <w:r>
        <w:rPr>
          <w:b/>
          <w:i/>
          <w:sz w:val="21"/>
          <w:szCs w:val="21"/>
        </w:rPr>
        <w:t xml:space="preserve">: For Type 3 training, </w:t>
      </w:r>
      <w:r w:rsidRPr="005C7877">
        <w:rPr>
          <w:b/>
          <w:i/>
          <w:sz w:val="21"/>
          <w:szCs w:val="21"/>
        </w:rPr>
        <w:t xml:space="preserve">it is </w:t>
      </w:r>
      <w:r w:rsidRPr="003979F9">
        <w:rPr>
          <w:b/>
          <w:i/>
          <w:sz w:val="21"/>
          <w:szCs w:val="21"/>
        </w:rPr>
        <w:t xml:space="preserve">flexible </w:t>
      </w:r>
      <w:r w:rsidRPr="005C7877">
        <w:rPr>
          <w:b/>
          <w:i/>
          <w:sz w:val="21"/>
          <w:szCs w:val="21"/>
        </w:rPr>
        <w:t>to allow UE side and NW side to develop/update models separately</w:t>
      </w:r>
      <w:r>
        <w:rPr>
          <w:b/>
          <w:i/>
          <w:sz w:val="21"/>
          <w:szCs w:val="21"/>
        </w:rPr>
        <w:t>,</w:t>
      </w:r>
      <w:r w:rsidRPr="003979F9">
        <w:rPr>
          <w:b/>
          <w:i/>
          <w:sz w:val="21"/>
          <w:szCs w:val="21"/>
        </w:rPr>
        <w:t xml:space="preserve"> while it is </w:t>
      </w:r>
      <w:r>
        <w:rPr>
          <w:b/>
          <w:i/>
          <w:sz w:val="21"/>
          <w:szCs w:val="21"/>
        </w:rPr>
        <w:t>in</w:t>
      </w:r>
      <w:r w:rsidRPr="003979F9">
        <w:rPr>
          <w:b/>
          <w:i/>
          <w:sz w:val="21"/>
          <w:szCs w:val="21"/>
        </w:rPr>
        <w:t xml:space="preserve">flexible for Type </w:t>
      </w:r>
      <w:r>
        <w:rPr>
          <w:b/>
          <w:i/>
          <w:sz w:val="21"/>
          <w:szCs w:val="21"/>
        </w:rPr>
        <w:t>2</w:t>
      </w:r>
      <w:r w:rsidRPr="003979F9">
        <w:rPr>
          <w:b/>
          <w:i/>
          <w:sz w:val="21"/>
          <w:szCs w:val="21"/>
        </w:rPr>
        <w:t xml:space="preserve"> training</w:t>
      </w:r>
      <w:r>
        <w:rPr>
          <w:b/>
          <w:i/>
          <w:sz w:val="21"/>
          <w:szCs w:val="21"/>
        </w:rPr>
        <w:t xml:space="preserve">; for Type 1 training, it is </w:t>
      </w:r>
      <w:r w:rsidRPr="005C7877">
        <w:rPr>
          <w:b/>
          <w:i/>
          <w:sz w:val="21"/>
          <w:szCs w:val="21"/>
        </w:rPr>
        <w:t>limited to allow UE side and NW side to develop/update models separately.</w:t>
      </w:r>
    </w:p>
    <w:p w14:paraId="672CD6AB" w14:textId="77777777" w:rsidR="0058592D" w:rsidRDefault="0058592D">
      <w:pPr>
        <w:widowControl w:val="0"/>
        <w:adjustRightInd w:val="0"/>
        <w:snapToGrid w:val="0"/>
        <w:spacing w:beforeLines="50" w:before="120" w:line="288" w:lineRule="auto"/>
        <w:jc w:val="both"/>
        <w:rPr>
          <w:b/>
          <w:i/>
          <w:sz w:val="21"/>
          <w:szCs w:val="21"/>
        </w:rPr>
      </w:pPr>
    </w:p>
    <w:p w14:paraId="75D4D8B5" w14:textId="268F749D" w:rsidR="0058592D" w:rsidRPr="0058592D" w:rsidRDefault="0058592D">
      <w:pPr>
        <w:widowControl w:val="0"/>
        <w:adjustRightInd w:val="0"/>
        <w:snapToGrid w:val="0"/>
        <w:spacing w:beforeLines="50" w:before="120" w:line="288" w:lineRule="auto"/>
        <w:jc w:val="both"/>
        <w:rPr>
          <w:rFonts w:eastAsia="宋体"/>
          <w:b/>
          <w:bCs/>
          <w:kern w:val="2"/>
          <w:sz w:val="21"/>
          <w:szCs w:val="21"/>
          <w:u w:val="single"/>
          <w:lang w:val="en-US" w:eastAsia="zh-CN"/>
        </w:rPr>
      </w:pPr>
      <w:r w:rsidRPr="0058592D">
        <w:rPr>
          <w:rFonts w:eastAsia="宋体"/>
          <w:b/>
          <w:bCs/>
          <w:kern w:val="2"/>
          <w:sz w:val="21"/>
          <w:szCs w:val="21"/>
          <w:u w:val="single"/>
          <w:lang w:val="en-US" w:eastAsia="zh-CN"/>
        </w:rPr>
        <w:t xml:space="preserve">Whether </w:t>
      </w:r>
      <w:proofErr w:type="spellStart"/>
      <w:r w:rsidRPr="0058592D">
        <w:rPr>
          <w:rFonts w:eastAsia="宋体"/>
          <w:b/>
          <w:bCs/>
          <w:kern w:val="2"/>
          <w:sz w:val="21"/>
          <w:szCs w:val="21"/>
          <w:u w:val="single"/>
          <w:lang w:val="en-US" w:eastAsia="zh-CN"/>
        </w:rPr>
        <w:t>gNB</w:t>
      </w:r>
      <w:proofErr w:type="spellEnd"/>
      <w:r w:rsidR="004715F7">
        <w:rPr>
          <w:rFonts w:eastAsia="宋体"/>
          <w:b/>
          <w:bCs/>
          <w:kern w:val="2"/>
          <w:sz w:val="21"/>
          <w:szCs w:val="21"/>
          <w:u w:val="single"/>
          <w:lang w:val="en-US" w:eastAsia="zh-CN"/>
        </w:rPr>
        <w:t>/UE device</w:t>
      </w:r>
      <w:r w:rsidRPr="0058592D">
        <w:rPr>
          <w:rFonts w:eastAsia="宋体"/>
          <w:b/>
          <w:bCs/>
          <w:kern w:val="2"/>
          <w:sz w:val="21"/>
          <w:szCs w:val="21"/>
          <w:u w:val="single"/>
          <w:lang w:val="en-US" w:eastAsia="zh-CN"/>
        </w:rPr>
        <w:t xml:space="preserve"> can maintain/store a single/unified model for a CSI report configuration</w:t>
      </w:r>
    </w:p>
    <w:p w14:paraId="65B7569D" w14:textId="70686C46" w:rsidR="006037F7" w:rsidRDefault="0058592D">
      <w:pPr>
        <w:widowControl w:val="0"/>
        <w:adjustRightInd w:val="0"/>
        <w:snapToGrid w:val="0"/>
        <w:spacing w:beforeLines="50" w:before="120" w:line="288" w:lineRule="auto"/>
        <w:jc w:val="both"/>
        <w:rPr>
          <w:bCs/>
          <w:iCs/>
          <w:sz w:val="21"/>
          <w:szCs w:val="21"/>
        </w:rPr>
      </w:pPr>
      <w:r>
        <w:rPr>
          <w:bCs/>
          <w:iCs/>
          <w:sz w:val="21"/>
          <w:szCs w:val="21"/>
        </w:rPr>
        <w:t xml:space="preserve">For Type 1 NW-sided training, </w:t>
      </w:r>
      <w:proofErr w:type="spellStart"/>
      <w:r>
        <w:rPr>
          <w:bCs/>
          <w:iCs/>
          <w:sz w:val="21"/>
          <w:szCs w:val="21"/>
        </w:rPr>
        <w:t>gNB</w:t>
      </w:r>
      <w:proofErr w:type="spellEnd"/>
      <w:r>
        <w:rPr>
          <w:bCs/>
          <w:iCs/>
          <w:sz w:val="21"/>
          <w:szCs w:val="21"/>
        </w:rPr>
        <w:t xml:space="preserve"> could train one model for multiple UE</w:t>
      </w:r>
      <w:r w:rsidR="004715F7">
        <w:rPr>
          <w:bCs/>
          <w:iCs/>
          <w:sz w:val="21"/>
          <w:szCs w:val="21"/>
        </w:rPr>
        <w:t xml:space="preserve"> devices</w:t>
      </w:r>
      <w:r w:rsidR="006037F7">
        <w:rPr>
          <w:bCs/>
          <w:iCs/>
          <w:sz w:val="21"/>
          <w:szCs w:val="21"/>
        </w:rPr>
        <w:t>,</w:t>
      </w:r>
      <w:r>
        <w:rPr>
          <w:bCs/>
          <w:iCs/>
          <w:sz w:val="21"/>
          <w:szCs w:val="21"/>
        </w:rPr>
        <w:t xml:space="preserve"> while </w:t>
      </w:r>
      <w:proofErr w:type="spellStart"/>
      <w:r w:rsidR="004715F7">
        <w:rPr>
          <w:bCs/>
          <w:iCs/>
          <w:sz w:val="21"/>
          <w:szCs w:val="21"/>
        </w:rPr>
        <w:t>gNB</w:t>
      </w:r>
      <w:proofErr w:type="spellEnd"/>
      <w:r w:rsidR="004715F7">
        <w:rPr>
          <w:bCs/>
          <w:iCs/>
          <w:sz w:val="21"/>
          <w:szCs w:val="21"/>
        </w:rPr>
        <w:t xml:space="preserve"> could still maintain/store a single/unified model</w:t>
      </w:r>
      <w:r w:rsidR="006037F7">
        <w:rPr>
          <w:bCs/>
          <w:iCs/>
          <w:sz w:val="21"/>
          <w:szCs w:val="21"/>
        </w:rPr>
        <w:t>. B</w:t>
      </w:r>
      <w:r w:rsidR="004715F7">
        <w:rPr>
          <w:bCs/>
          <w:iCs/>
          <w:sz w:val="21"/>
          <w:szCs w:val="21"/>
        </w:rPr>
        <w:t xml:space="preserve">ut for UE, considering </w:t>
      </w:r>
      <w:r w:rsidR="006037F7">
        <w:rPr>
          <w:bCs/>
          <w:iCs/>
          <w:sz w:val="21"/>
          <w:szCs w:val="21"/>
        </w:rPr>
        <w:t xml:space="preserve">mobility or handover, one UE device could obtain different models from different </w:t>
      </w:r>
      <w:proofErr w:type="spellStart"/>
      <w:r w:rsidR="006037F7">
        <w:rPr>
          <w:bCs/>
          <w:iCs/>
          <w:sz w:val="21"/>
          <w:szCs w:val="21"/>
        </w:rPr>
        <w:t>gNBs</w:t>
      </w:r>
      <w:proofErr w:type="spellEnd"/>
      <w:r w:rsidR="006037F7">
        <w:rPr>
          <w:bCs/>
          <w:iCs/>
          <w:sz w:val="21"/>
          <w:szCs w:val="21"/>
        </w:rPr>
        <w:t>, so we think a UE device could not maintain/store a single/unified model for a CSI report configuration.</w:t>
      </w:r>
    </w:p>
    <w:p w14:paraId="7FE3CBC3" w14:textId="097CE87C" w:rsidR="001E7973" w:rsidRDefault="006037F7">
      <w:pPr>
        <w:widowControl w:val="0"/>
        <w:adjustRightInd w:val="0"/>
        <w:snapToGrid w:val="0"/>
        <w:spacing w:beforeLines="50" w:before="120" w:line="288" w:lineRule="auto"/>
        <w:jc w:val="both"/>
        <w:rPr>
          <w:bCs/>
          <w:iCs/>
          <w:sz w:val="21"/>
          <w:szCs w:val="21"/>
        </w:rPr>
      </w:pPr>
      <w:r>
        <w:rPr>
          <w:bCs/>
          <w:iCs/>
          <w:sz w:val="21"/>
          <w:szCs w:val="21"/>
        </w:rPr>
        <w:t xml:space="preserve">For Type 1 UE-sided training, a UE device could train one model for the specific </w:t>
      </w:r>
      <w:proofErr w:type="spellStart"/>
      <w:r>
        <w:rPr>
          <w:bCs/>
          <w:iCs/>
          <w:sz w:val="21"/>
          <w:szCs w:val="21"/>
        </w:rPr>
        <w:t>gNB</w:t>
      </w:r>
      <w:proofErr w:type="spellEnd"/>
      <w:r>
        <w:rPr>
          <w:bCs/>
          <w:iCs/>
          <w:sz w:val="21"/>
          <w:szCs w:val="21"/>
        </w:rPr>
        <w:t xml:space="preserve">, while the </w:t>
      </w:r>
      <w:proofErr w:type="spellStart"/>
      <w:r>
        <w:rPr>
          <w:bCs/>
          <w:iCs/>
          <w:sz w:val="21"/>
          <w:szCs w:val="21"/>
        </w:rPr>
        <w:t>gNB</w:t>
      </w:r>
      <w:proofErr w:type="spellEnd"/>
      <w:r>
        <w:rPr>
          <w:bCs/>
          <w:iCs/>
          <w:sz w:val="21"/>
          <w:szCs w:val="21"/>
        </w:rPr>
        <w:t xml:space="preserve"> will obtain multiple models from multiple UE devices.</w:t>
      </w:r>
      <w:r w:rsidR="001875A1">
        <w:rPr>
          <w:bCs/>
          <w:iCs/>
          <w:sz w:val="21"/>
          <w:szCs w:val="21"/>
        </w:rPr>
        <w:t xml:space="preserve"> Therefore, we think UE device could maintain/store a single/unified model while </w:t>
      </w:r>
      <w:proofErr w:type="spellStart"/>
      <w:r w:rsidR="001875A1">
        <w:rPr>
          <w:bCs/>
          <w:iCs/>
          <w:sz w:val="21"/>
          <w:szCs w:val="21"/>
        </w:rPr>
        <w:t>gNB</w:t>
      </w:r>
      <w:proofErr w:type="spellEnd"/>
      <w:r w:rsidR="001875A1">
        <w:rPr>
          <w:bCs/>
          <w:iCs/>
          <w:sz w:val="21"/>
          <w:szCs w:val="21"/>
        </w:rPr>
        <w:t xml:space="preserve"> could not.</w:t>
      </w:r>
    </w:p>
    <w:p w14:paraId="292B3BFE" w14:textId="71EC0549" w:rsidR="001875A1" w:rsidRDefault="001875A1" w:rsidP="001875A1">
      <w:pPr>
        <w:widowControl w:val="0"/>
        <w:adjustRightInd w:val="0"/>
        <w:snapToGrid w:val="0"/>
        <w:spacing w:beforeLines="50" w:before="120" w:line="288" w:lineRule="auto"/>
        <w:jc w:val="both"/>
        <w:rPr>
          <w:b/>
          <w:i/>
          <w:sz w:val="21"/>
          <w:szCs w:val="21"/>
        </w:rPr>
      </w:pPr>
      <w:r>
        <w:rPr>
          <w:b/>
          <w:i/>
          <w:sz w:val="21"/>
          <w:szCs w:val="21"/>
          <w:u w:val="single"/>
        </w:rPr>
        <w:t>Observation 7</w:t>
      </w:r>
      <w:r>
        <w:rPr>
          <w:b/>
          <w:i/>
          <w:sz w:val="21"/>
          <w:szCs w:val="21"/>
        </w:rPr>
        <w:t xml:space="preserve">: </w:t>
      </w:r>
      <w:r w:rsidRPr="001875A1">
        <w:rPr>
          <w:b/>
          <w:i/>
          <w:sz w:val="21"/>
          <w:szCs w:val="21"/>
        </w:rPr>
        <w:t>For Type 1 NW-sided training</w:t>
      </w:r>
      <w:r>
        <w:rPr>
          <w:b/>
          <w:i/>
          <w:sz w:val="21"/>
          <w:szCs w:val="21"/>
        </w:rPr>
        <w:t xml:space="preserve">, </w:t>
      </w:r>
      <w:proofErr w:type="spellStart"/>
      <w:r w:rsidRPr="001875A1">
        <w:rPr>
          <w:b/>
          <w:i/>
          <w:sz w:val="21"/>
          <w:szCs w:val="21"/>
        </w:rPr>
        <w:t>gNB</w:t>
      </w:r>
      <w:proofErr w:type="spellEnd"/>
      <w:r w:rsidRPr="001875A1">
        <w:rPr>
          <w:b/>
          <w:i/>
          <w:sz w:val="21"/>
          <w:szCs w:val="21"/>
        </w:rPr>
        <w:t xml:space="preserve"> could maintain/store a single/unified model </w:t>
      </w:r>
      <w:r w:rsidRPr="003979F9">
        <w:rPr>
          <w:b/>
          <w:i/>
          <w:sz w:val="21"/>
          <w:szCs w:val="21"/>
        </w:rPr>
        <w:t>while</w:t>
      </w:r>
      <w:r>
        <w:rPr>
          <w:b/>
          <w:i/>
          <w:sz w:val="21"/>
          <w:szCs w:val="21"/>
        </w:rPr>
        <w:t xml:space="preserve"> UE device could not; f</w:t>
      </w:r>
      <w:r w:rsidRPr="001875A1">
        <w:rPr>
          <w:b/>
          <w:i/>
          <w:sz w:val="21"/>
          <w:szCs w:val="21"/>
        </w:rPr>
        <w:t xml:space="preserve">or Type 1 </w:t>
      </w:r>
      <w:r>
        <w:rPr>
          <w:b/>
          <w:i/>
          <w:sz w:val="21"/>
          <w:szCs w:val="21"/>
        </w:rPr>
        <w:t>UE</w:t>
      </w:r>
      <w:r w:rsidRPr="001875A1">
        <w:rPr>
          <w:b/>
          <w:i/>
          <w:sz w:val="21"/>
          <w:szCs w:val="21"/>
        </w:rPr>
        <w:t>-sided training</w:t>
      </w:r>
      <w:r>
        <w:rPr>
          <w:b/>
          <w:i/>
          <w:sz w:val="21"/>
          <w:szCs w:val="21"/>
        </w:rPr>
        <w:t>, UE device</w:t>
      </w:r>
      <w:r w:rsidRPr="001875A1">
        <w:rPr>
          <w:b/>
          <w:i/>
          <w:sz w:val="21"/>
          <w:szCs w:val="21"/>
        </w:rPr>
        <w:t xml:space="preserve"> could maintain/store a single/unified model </w:t>
      </w:r>
      <w:r w:rsidRPr="003979F9">
        <w:rPr>
          <w:b/>
          <w:i/>
          <w:sz w:val="21"/>
          <w:szCs w:val="21"/>
        </w:rPr>
        <w:t>while</w:t>
      </w:r>
      <w:r>
        <w:rPr>
          <w:b/>
          <w:i/>
          <w:sz w:val="21"/>
          <w:szCs w:val="21"/>
        </w:rPr>
        <w:t xml:space="preserve"> </w:t>
      </w:r>
      <w:proofErr w:type="spellStart"/>
      <w:r>
        <w:rPr>
          <w:b/>
          <w:i/>
          <w:sz w:val="21"/>
          <w:szCs w:val="21"/>
        </w:rPr>
        <w:t>gNB</w:t>
      </w:r>
      <w:proofErr w:type="spellEnd"/>
      <w:r>
        <w:rPr>
          <w:b/>
          <w:i/>
          <w:sz w:val="21"/>
          <w:szCs w:val="21"/>
        </w:rPr>
        <w:t xml:space="preserve"> could not.</w:t>
      </w:r>
    </w:p>
    <w:p w14:paraId="5A940CDA" w14:textId="77777777" w:rsidR="001875A1" w:rsidRDefault="001875A1">
      <w:pPr>
        <w:widowControl w:val="0"/>
        <w:adjustRightInd w:val="0"/>
        <w:snapToGrid w:val="0"/>
        <w:spacing w:beforeLines="50" w:before="120" w:line="288" w:lineRule="auto"/>
        <w:jc w:val="both"/>
        <w:rPr>
          <w:bCs/>
          <w:iCs/>
          <w:sz w:val="21"/>
          <w:szCs w:val="21"/>
        </w:rPr>
      </w:pPr>
    </w:p>
    <w:p w14:paraId="149A5AB9" w14:textId="0097298D" w:rsidR="001875A1" w:rsidRDefault="001875A1">
      <w:pPr>
        <w:widowControl w:val="0"/>
        <w:adjustRightInd w:val="0"/>
        <w:snapToGrid w:val="0"/>
        <w:spacing w:beforeLines="50" w:before="120" w:line="288" w:lineRule="auto"/>
        <w:jc w:val="both"/>
        <w:rPr>
          <w:rFonts w:eastAsia="宋体"/>
          <w:b/>
          <w:bCs/>
          <w:kern w:val="2"/>
          <w:sz w:val="21"/>
          <w:szCs w:val="21"/>
          <w:u w:val="single"/>
          <w:lang w:val="en-US" w:eastAsia="zh-CN"/>
        </w:rPr>
      </w:pPr>
      <w:r w:rsidRPr="00F03208">
        <w:rPr>
          <w:rFonts w:eastAsia="宋体"/>
          <w:b/>
          <w:bCs/>
          <w:kern w:val="2"/>
          <w:sz w:val="21"/>
          <w:szCs w:val="21"/>
          <w:u w:val="single"/>
          <w:lang w:val="en-US" w:eastAsia="zh-CN"/>
        </w:rPr>
        <w:t xml:space="preserve">Extendibility: </w:t>
      </w:r>
      <w:bookmarkStart w:id="16" w:name="_Hlk134622600"/>
      <w:r w:rsidRPr="00F03208">
        <w:rPr>
          <w:rFonts w:eastAsia="宋体"/>
          <w:b/>
          <w:bCs/>
          <w:kern w:val="2"/>
          <w:sz w:val="21"/>
          <w:szCs w:val="21"/>
          <w:u w:val="single"/>
          <w:lang w:val="en-US" w:eastAsia="zh-CN"/>
        </w:rPr>
        <w:t>to train new UE-side model compatible with NW-side model in use; Or to train new NW-side model compatible with UE-side model in use</w:t>
      </w:r>
      <w:bookmarkEnd w:id="16"/>
    </w:p>
    <w:p w14:paraId="646CAF50" w14:textId="4EB1F400" w:rsidR="001875A1" w:rsidRPr="001875A1" w:rsidRDefault="001875A1">
      <w:pPr>
        <w:widowControl w:val="0"/>
        <w:adjustRightInd w:val="0"/>
        <w:snapToGrid w:val="0"/>
        <w:spacing w:beforeLines="50" w:before="120" w:line="288" w:lineRule="auto"/>
        <w:jc w:val="both"/>
        <w:rPr>
          <w:rFonts w:eastAsia="宋体"/>
          <w:b/>
          <w:bCs/>
          <w:kern w:val="2"/>
          <w:sz w:val="21"/>
          <w:szCs w:val="21"/>
          <w:u w:val="single"/>
          <w:lang w:val="en-US" w:eastAsia="zh-CN"/>
        </w:rPr>
      </w:pPr>
      <w:r>
        <w:rPr>
          <w:bCs/>
          <w:iCs/>
          <w:sz w:val="21"/>
          <w:szCs w:val="21"/>
        </w:rPr>
        <w:t>For this issue, we think the situation is similar with the aspect of “</w:t>
      </w:r>
      <w:r w:rsidRPr="001875A1">
        <w:rPr>
          <w:bCs/>
          <w:iCs/>
          <w:sz w:val="21"/>
          <w:szCs w:val="21"/>
        </w:rPr>
        <w:t>Feasibility of allowing UE side and NW side to develop/update models separately</w:t>
      </w:r>
      <w:r>
        <w:rPr>
          <w:bCs/>
          <w:iCs/>
          <w:sz w:val="21"/>
          <w:szCs w:val="21"/>
        </w:rPr>
        <w:t>”. For Type 3 training, it is supported; for Type 1 and Type 2 training, it is limited.</w:t>
      </w:r>
    </w:p>
    <w:p w14:paraId="35C112BC" w14:textId="4EE9CCC2" w:rsidR="001875A1" w:rsidRDefault="001875A1" w:rsidP="001875A1">
      <w:pPr>
        <w:widowControl w:val="0"/>
        <w:adjustRightInd w:val="0"/>
        <w:snapToGrid w:val="0"/>
        <w:spacing w:beforeLines="50" w:before="120" w:line="288" w:lineRule="auto"/>
        <w:jc w:val="both"/>
        <w:rPr>
          <w:b/>
          <w:i/>
          <w:sz w:val="21"/>
          <w:szCs w:val="21"/>
        </w:rPr>
      </w:pPr>
      <w:r>
        <w:rPr>
          <w:b/>
          <w:i/>
          <w:sz w:val="21"/>
          <w:szCs w:val="21"/>
          <w:u w:val="single"/>
        </w:rPr>
        <w:t>Observation 8</w:t>
      </w:r>
      <w:r>
        <w:rPr>
          <w:b/>
          <w:i/>
          <w:sz w:val="21"/>
          <w:szCs w:val="21"/>
        </w:rPr>
        <w:t xml:space="preserve">: </w:t>
      </w:r>
      <w:r w:rsidRPr="001875A1">
        <w:rPr>
          <w:b/>
          <w:i/>
          <w:sz w:val="21"/>
          <w:szCs w:val="21"/>
        </w:rPr>
        <w:t>For Type 3 training, it is supported</w:t>
      </w:r>
      <w:r>
        <w:rPr>
          <w:b/>
          <w:i/>
          <w:sz w:val="21"/>
          <w:szCs w:val="21"/>
        </w:rPr>
        <w:t xml:space="preserve"> to </w:t>
      </w:r>
      <w:r w:rsidRPr="001875A1">
        <w:rPr>
          <w:b/>
          <w:i/>
          <w:sz w:val="21"/>
          <w:szCs w:val="21"/>
        </w:rPr>
        <w:t>train new UE-side model compatible with NW-side model in use</w:t>
      </w:r>
      <w:r>
        <w:rPr>
          <w:b/>
          <w:i/>
          <w:sz w:val="21"/>
          <w:szCs w:val="21"/>
        </w:rPr>
        <w:t xml:space="preserve"> o</w:t>
      </w:r>
      <w:r w:rsidRPr="001875A1">
        <w:rPr>
          <w:b/>
          <w:i/>
          <w:sz w:val="21"/>
          <w:szCs w:val="21"/>
        </w:rPr>
        <w:t>r to train new NW-side model compatible with UE-side model in use</w:t>
      </w:r>
      <w:r>
        <w:rPr>
          <w:b/>
          <w:i/>
          <w:sz w:val="21"/>
          <w:szCs w:val="21"/>
        </w:rPr>
        <w:t xml:space="preserve"> (e</w:t>
      </w:r>
      <w:r w:rsidRPr="001875A1">
        <w:rPr>
          <w:b/>
          <w:i/>
          <w:sz w:val="21"/>
          <w:szCs w:val="21"/>
        </w:rPr>
        <w:t>xtendibility</w:t>
      </w:r>
      <w:r>
        <w:rPr>
          <w:b/>
          <w:i/>
          <w:sz w:val="21"/>
          <w:szCs w:val="21"/>
        </w:rPr>
        <w:t>)</w:t>
      </w:r>
      <w:r w:rsidRPr="001875A1">
        <w:rPr>
          <w:b/>
          <w:i/>
          <w:sz w:val="21"/>
          <w:szCs w:val="21"/>
        </w:rPr>
        <w:t>; for Type 1 and Type 2 training, it is limited.</w:t>
      </w:r>
    </w:p>
    <w:p w14:paraId="0ADF4D86" w14:textId="77777777" w:rsidR="0058592D" w:rsidRDefault="0058592D">
      <w:pPr>
        <w:widowControl w:val="0"/>
        <w:adjustRightInd w:val="0"/>
        <w:snapToGrid w:val="0"/>
        <w:spacing w:beforeLines="50" w:before="120" w:line="288" w:lineRule="auto"/>
        <w:jc w:val="both"/>
        <w:rPr>
          <w:bCs/>
          <w:iCs/>
          <w:sz w:val="21"/>
          <w:szCs w:val="21"/>
        </w:rPr>
      </w:pPr>
    </w:p>
    <w:p w14:paraId="7985A634" w14:textId="6202E1E6" w:rsidR="001875A1" w:rsidRPr="001875A1" w:rsidRDefault="001875A1">
      <w:pPr>
        <w:widowControl w:val="0"/>
        <w:adjustRightInd w:val="0"/>
        <w:snapToGrid w:val="0"/>
        <w:spacing w:beforeLines="50" w:before="120" w:line="288" w:lineRule="auto"/>
        <w:jc w:val="both"/>
        <w:rPr>
          <w:rFonts w:eastAsia="宋体"/>
          <w:b/>
          <w:bCs/>
          <w:kern w:val="2"/>
          <w:sz w:val="21"/>
          <w:szCs w:val="21"/>
          <w:u w:val="single"/>
          <w:lang w:val="en-US" w:eastAsia="zh-CN"/>
        </w:rPr>
      </w:pPr>
      <w:r w:rsidRPr="00F03208">
        <w:rPr>
          <w:rFonts w:eastAsia="宋体"/>
          <w:b/>
          <w:bCs/>
          <w:kern w:val="2"/>
          <w:sz w:val="21"/>
          <w:szCs w:val="21"/>
          <w:u w:val="single"/>
          <w:lang w:val="en-US" w:eastAsia="zh-CN"/>
        </w:rPr>
        <w:t>Whether training data distribution can match the inference device</w:t>
      </w:r>
    </w:p>
    <w:p w14:paraId="0183BB9C" w14:textId="72C2A82B" w:rsidR="001875A1" w:rsidRDefault="00D63A8B">
      <w:pPr>
        <w:widowControl w:val="0"/>
        <w:adjustRightInd w:val="0"/>
        <w:snapToGrid w:val="0"/>
        <w:spacing w:beforeLines="50" w:before="120" w:line="288" w:lineRule="auto"/>
        <w:jc w:val="both"/>
        <w:rPr>
          <w:bCs/>
          <w:iCs/>
          <w:sz w:val="21"/>
          <w:szCs w:val="21"/>
        </w:rPr>
      </w:pPr>
      <w:bookmarkStart w:id="17" w:name="_Hlk134623476"/>
      <w:r>
        <w:rPr>
          <w:bCs/>
          <w:iCs/>
          <w:sz w:val="21"/>
          <w:szCs w:val="21"/>
        </w:rPr>
        <w:t>For Type 1 UE-sided training and Type 3 UE first training</w:t>
      </w:r>
      <w:bookmarkEnd w:id="17"/>
      <w:r>
        <w:rPr>
          <w:bCs/>
          <w:iCs/>
          <w:sz w:val="21"/>
          <w:szCs w:val="21"/>
        </w:rPr>
        <w:t xml:space="preserve">, at least it should be possible that training data distribution can match the inference device (UE device); while </w:t>
      </w:r>
      <w:bookmarkStart w:id="18" w:name="_Hlk134623538"/>
      <w:r>
        <w:rPr>
          <w:bCs/>
          <w:iCs/>
          <w:sz w:val="21"/>
          <w:szCs w:val="21"/>
        </w:rPr>
        <w:t>for Type 1 NW-sided training and Type 3 NW first training</w:t>
      </w:r>
      <w:bookmarkEnd w:id="18"/>
      <w:r>
        <w:rPr>
          <w:bCs/>
          <w:iCs/>
          <w:sz w:val="21"/>
          <w:szCs w:val="21"/>
        </w:rPr>
        <w:t xml:space="preserve">, NW side need some assisted information from UE to make sure the </w:t>
      </w:r>
      <w:bookmarkStart w:id="19" w:name="_Hlk134623494"/>
      <w:r>
        <w:rPr>
          <w:bCs/>
          <w:iCs/>
          <w:sz w:val="21"/>
          <w:szCs w:val="21"/>
        </w:rPr>
        <w:t>training data could match the inference device</w:t>
      </w:r>
      <w:bookmarkEnd w:id="19"/>
      <w:r>
        <w:rPr>
          <w:bCs/>
          <w:iCs/>
          <w:sz w:val="21"/>
          <w:szCs w:val="21"/>
        </w:rPr>
        <w:t>.</w:t>
      </w:r>
    </w:p>
    <w:p w14:paraId="0F40B856" w14:textId="37F18929" w:rsidR="00F3671A" w:rsidRDefault="00F3671A" w:rsidP="00F3671A">
      <w:pPr>
        <w:widowControl w:val="0"/>
        <w:adjustRightInd w:val="0"/>
        <w:snapToGrid w:val="0"/>
        <w:spacing w:beforeLines="50" w:before="120" w:line="288" w:lineRule="auto"/>
        <w:jc w:val="both"/>
        <w:rPr>
          <w:b/>
          <w:i/>
          <w:sz w:val="21"/>
          <w:szCs w:val="21"/>
        </w:rPr>
      </w:pPr>
      <w:r>
        <w:rPr>
          <w:b/>
          <w:i/>
          <w:sz w:val="21"/>
          <w:szCs w:val="21"/>
          <w:u w:val="single"/>
        </w:rPr>
        <w:t>Observation 9</w:t>
      </w:r>
      <w:r>
        <w:rPr>
          <w:b/>
          <w:i/>
          <w:sz w:val="21"/>
          <w:szCs w:val="21"/>
        </w:rPr>
        <w:t xml:space="preserve">: </w:t>
      </w:r>
      <w:r w:rsidRPr="00F3671A">
        <w:rPr>
          <w:b/>
          <w:i/>
          <w:sz w:val="21"/>
          <w:szCs w:val="21"/>
        </w:rPr>
        <w:t>For Type 1 UE-sided training and Type 3 UE first training</w:t>
      </w:r>
      <w:r w:rsidRPr="001875A1">
        <w:rPr>
          <w:b/>
          <w:i/>
          <w:sz w:val="21"/>
          <w:szCs w:val="21"/>
        </w:rPr>
        <w:t xml:space="preserve">, </w:t>
      </w:r>
      <w:r>
        <w:rPr>
          <w:b/>
          <w:i/>
          <w:sz w:val="21"/>
          <w:szCs w:val="21"/>
        </w:rPr>
        <w:t xml:space="preserve">the </w:t>
      </w:r>
      <w:r w:rsidRPr="00F3671A">
        <w:rPr>
          <w:b/>
          <w:i/>
          <w:sz w:val="21"/>
          <w:szCs w:val="21"/>
        </w:rPr>
        <w:t xml:space="preserve">training data </w:t>
      </w:r>
      <w:r>
        <w:rPr>
          <w:b/>
          <w:i/>
          <w:sz w:val="21"/>
          <w:szCs w:val="21"/>
        </w:rPr>
        <w:t xml:space="preserve">distribution </w:t>
      </w:r>
      <w:r w:rsidRPr="00F3671A">
        <w:rPr>
          <w:b/>
          <w:i/>
          <w:sz w:val="21"/>
          <w:szCs w:val="21"/>
        </w:rPr>
        <w:t>c</w:t>
      </w:r>
      <w:r>
        <w:rPr>
          <w:b/>
          <w:i/>
          <w:sz w:val="21"/>
          <w:szCs w:val="21"/>
        </w:rPr>
        <w:t>an</w:t>
      </w:r>
      <w:r w:rsidRPr="00F3671A">
        <w:rPr>
          <w:b/>
          <w:i/>
          <w:sz w:val="21"/>
          <w:szCs w:val="21"/>
        </w:rPr>
        <w:t xml:space="preserve"> match the inference device</w:t>
      </w:r>
      <w:r>
        <w:rPr>
          <w:b/>
          <w:i/>
          <w:sz w:val="21"/>
          <w:szCs w:val="21"/>
        </w:rPr>
        <w:t xml:space="preserve">; while </w:t>
      </w:r>
      <w:r w:rsidRPr="00F3671A">
        <w:rPr>
          <w:b/>
          <w:i/>
          <w:sz w:val="21"/>
          <w:szCs w:val="21"/>
        </w:rPr>
        <w:t>for Type 1 NW-sided training and Type 3 NW first training</w:t>
      </w:r>
      <w:r>
        <w:rPr>
          <w:b/>
          <w:i/>
          <w:sz w:val="21"/>
          <w:szCs w:val="21"/>
        </w:rPr>
        <w:t xml:space="preserve">, it needs some </w:t>
      </w:r>
      <w:r w:rsidRPr="00F3671A">
        <w:rPr>
          <w:b/>
          <w:i/>
          <w:sz w:val="21"/>
          <w:szCs w:val="21"/>
        </w:rPr>
        <w:t>assisted information from UE</w:t>
      </w:r>
      <w:r>
        <w:rPr>
          <w:b/>
          <w:i/>
          <w:sz w:val="21"/>
          <w:szCs w:val="21"/>
        </w:rPr>
        <w:t>.</w:t>
      </w:r>
    </w:p>
    <w:p w14:paraId="4F8B2B4C" w14:textId="77777777" w:rsidR="00F3671A" w:rsidRDefault="00F3671A">
      <w:pPr>
        <w:widowControl w:val="0"/>
        <w:adjustRightInd w:val="0"/>
        <w:snapToGrid w:val="0"/>
        <w:spacing w:beforeLines="50" w:before="120" w:line="288" w:lineRule="auto"/>
        <w:jc w:val="both"/>
        <w:rPr>
          <w:bCs/>
          <w:iCs/>
          <w:sz w:val="21"/>
          <w:szCs w:val="21"/>
        </w:rPr>
      </w:pPr>
    </w:p>
    <w:p w14:paraId="23E20877" w14:textId="3DB92BD8" w:rsidR="00F3671A" w:rsidRPr="00F3671A" w:rsidRDefault="00F3671A">
      <w:pPr>
        <w:widowControl w:val="0"/>
        <w:adjustRightInd w:val="0"/>
        <w:snapToGrid w:val="0"/>
        <w:spacing w:beforeLines="50" w:before="120" w:line="288" w:lineRule="auto"/>
        <w:jc w:val="both"/>
        <w:rPr>
          <w:bCs/>
          <w:iCs/>
          <w:sz w:val="21"/>
          <w:szCs w:val="21"/>
        </w:rPr>
      </w:pPr>
      <w:r w:rsidRPr="00F3671A">
        <w:rPr>
          <w:rFonts w:eastAsia="宋体"/>
          <w:b/>
          <w:bCs/>
          <w:kern w:val="2"/>
          <w:sz w:val="21"/>
          <w:szCs w:val="21"/>
          <w:u w:val="single"/>
          <w:lang w:val="en-US" w:eastAsia="zh-CN"/>
        </w:rPr>
        <w:t>Software/hardware compatibility (Whether device capability can be considered for model development)</w:t>
      </w:r>
    </w:p>
    <w:p w14:paraId="11F248BA" w14:textId="248AB762" w:rsidR="00F3671A" w:rsidRDefault="00F3671A">
      <w:pPr>
        <w:widowControl w:val="0"/>
        <w:adjustRightInd w:val="0"/>
        <w:snapToGrid w:val="0"/>
        <w:spacing w:beforeLines="50" w:before="120" w:line="288" w:lineRule="auto"/>
        <w:jc w:val="both"/>
        <w:rPr>
          <w:bCs/>
          <w:iCs/>
          <w:sz w:val="21"/>
          <w:szCs w:val="21"/>
        </w:rPr>
      </w:pPr>
      <w:r>
        <w:rPr>
          <w:bCs/>
          <w:iCs/>
          <w:sz w:val="21"/>
          <w:szCs w:val="21"/>
        </w:rPr>
        <w:t xml:space="preserve">For Type 2 training and Type 3 training, since both the two sided are involved with the training operation, </w:t>
      </w:r>
      <w:bookmarkStart w:id="20" w:name="_Hlk134624156"/>
      <w:r>
        <w:rPr>
          <w:bCs/>
          <w:iCs/>
          <w:sz w:val="21"/>
          <w:szCs w:val="21"/>
        </w:rPr>
        <w:t>the software/hardware compatibility should have been considered</w:t>
      </w:r>
      <w:bookmarkEnd w:id="20"/>
      <w:r>
        <w:rPr>
          <w:bCs/>
          <w:iCs/>
          <w:sz w:val="21"/>
          <w:szCs w:val="21"/>
        </w:rPr>
        <w:t xml:space="preserve"> during training. For Type 1 UE-sided training, UE’s software/hardware compatibility will be considered naturally, but for Type 1 NW-sided training, </w:t>
      </w:r>
      <w:r w:rsidR="008F1071">
        <w:rPr>
          <w:bCs/>
          <w:iCs/>
          <w:sz w:val="21"/>
          <w:szCs w:val="21"/>
        </w:rPr>
        <w:t>it is only possible for device specific model or some assisted information from UE is needed.</w:t>
      </w:r>
    </w:p>
    <w:p w14:paraId="5B8DCA8B" w14:textId="658CE6DC" w:rsidR="008F1071" w:rsidRDefault="008F1071" w:rsidP="008F1071">
      <w:pPr>
        <w:widowControl w:val="0"/>
        <w:adjustRightInd w:val="0"/>
        <w:snapToGrid w:val="0"/>
        <w:spacing w:beforeLines="50" w:before="120" w:line="288" w:lineRule="auto"/>
        <w:jc w:val="both"/>
        <w:rPr>
          <w:b/>
          <w:i/>
          <w:sz w:val="21"/>
          <w:szCs w:val="21"/>
        </w:rPr>
      </w:pPr>
      <w:r>
        <w:rPr>
          <w:b/>
          <w:i/>
          <w:sz w:val="21"/>
          <w:szCs w:val="21"/>
          <w:u w:val="single"/>
        </w:rPr>
        <w:lastRenderedPageBreak/>
        <w:t>Observation 10</w:t>
      </w:r>
      <w:r>
        <w:rPr>
          <w:b/>
          <w:i/>
          <w:sz w:val="21"/>
          <w:szCs w:val="21"/>
        </w:rPr>
        <w:t xml:space="preserve">: </w:t>
      </w:r>
      <w:r w:rsidRPr="00F3671A">
        <w:rPr>
          <w:b/>
          <w:i/>
          <w:sz w:val="21"/>
          <w:szCs w:val="21"/>
        </w:rPr>
        <w:t xml:space="preserve">For Type </w:t>
      </w:r>
      <w:r>
        <w:rPr>
          <w:b/>
          <w:i/>
          <w:sz w:val="21"/>
          <w:szCs w:val="21"/>
        </w:rPr>
        <w:t>2</w:t>
      </w:r>
      <w:r w:rsidRPr="00F3671A">
        <w:rPr>
          <w:b/>
          <w:i/>
          <w:sz w:val="21"/>
          <w:szCs w:val="21"/>
        </w:rPr>
        <w:t xml:space="preserve"> training</w:t>
      </w:r>
      <w:r>
        <w:rPr>
          <w:b/>
          <w:i/>
          <w:sz w:val="21"/>
          <w:szCs w:val="21"/>
        </w:rPr>
        <w:t xml:space="preserve">, </w:t>
      </w:r>
      <w:r w:rsidRPr="00F3671A">
        <w:rPr>
          <w:b/>
          <w:i/>
          <w:sz w:val="21"/>
          <w:szCs w:val="21"/>
        </w:rPr>
        <w:t>Type 3 training</w:t>
      </w:r>
      <w:r>
        <w:rPr>
          <w:b/>
          <w:i/>
          <w:sz w:val="21"/>
          <w:szCs w:val="21"/>
        </w:rPr>
        <w:t xml:space="preserve"> and </w:t>
      </w:r>
      <w:bookmarkStart w:id="21" w:name="_Hlk134624191"/>
      <w:r>
        <w:rPr>
          <w:b/>
          <w:i/>
          <w:sz w:val="21"/>
          <w:szCs w:val="21"/>
        </w:rPr>
        <w:t>Type 1 UE-sided training</w:t>
      </w:r>
      <w:r w:rsidRPr="001875A1">
        <w:rPr>
          <w:b/>
          <w:i/>
          <w:sz w:val="21"/>
          <w:szCs w:val="21"/>
        </w:rPr>
        <w:t>,</w:t>
      </w:r>
      <w:bookmarkEnd w:id="21"/>
      <w:r w:rsidRPr="001875A1">
        <w:rPr>
          <w:b/>
          <w:i/>
          <w:sz w:val="21"/>
          <w:szCs w:val="21"/>
        </w:rPr>
        <w:t xml:space="preserve"> </w:t>
      </w:r>
      <w:r w:rsidRPr="008F1071">
        <w:rPr>
          <w:b/>
          <w:i/>
          <w:sz w:val="21"/>
          <w:szCs w:val="21"/>
        </w:rPr>
        <w:t xml:space="preserve">the software/hardware compatibility </w:t>
      </w:r>
      <w:r>
        <w:rPr>
          <w:b/>
          <w:i/>
          <w:sz w:val="21"/>
          <w:szCs w:val="21"/>
        </w:rPr>
        <w:t xml:space="preserve">could be </w:t>
      </w:r>
      <w:r w:rsidRPr="008F1071">
        <w:rPr>
          <w:b/>
          <w:i/>
          <w:sz w:val="21"/>
          <w:szCs w:val="21"/>
        </w:rPr>
        <w:t>considered</w:t>
      </w:r>
      <w:r>
        <w:rPr>
          <w:b/>
          <w:i/>
          <w:sz w:val="21"/>
          <w:szCs w:val="21"/>
        </w:rPr>
        <w:t xml:space="preserve">; while for </w:t>
      </w:r>
      <w:r w:rsidRPr="008F1071">
        <w:rPr>
          <w:b/>
          <w:i/>
          <w:sz w:val="21"/>
          <w:szCs w:val="21"/>
        </w:rPr>
        <w:t xml:space="preserve">Type 1 </w:t>
      </w:r>
      <w:r>
        <w:rPr>
          <w:b/>
          <w:i/>
          <w:sz w:val="21"/>
          <w:szCs w:val="21"/>
        </w:rPr>
        <w:t>NW</w:t>
      </w:r>
      <w:r w:rsidRPr="008F1071">
        <w:rPr>
          <w:b/>
          <w:i/>
          <w:sz w:val="21"/>
          <w:szCs w:val="21"/>
        </w:rPr>
        <w:t>-sided training,</w:t>
      </w:r>
      <w:r>
        <w:rPr>
          <w:b/>
          <w:i/>
          <w:sz w:val="21"/>
          <w:szCs w:val="21"/>
        </w:rPr>
        <w:t xml:space="preserve"> it is conditional with some assisted information from UE.</w:t>
      </w:r>
    </w:p>
    <w:p w14:paraId="7E6DF838" w14:textId="77777777" w:rsidR="00F3671A" w:rsidRPr="008F1071" w:rsidRDefault="00F3671A">
      <w:pPr>
        <w:widowControl w:val="0"/>
        <w:adjustRightInd w:val="0"/>
        <w:snapToGrid w:val="0"/>
        <w:spacing w:beforeLines="50" w:before="120" w:line="288" w:lineRule="auto"/>
        <w:jc w:val="both"/>
        <w:rPr>
          <w:bCs/>
          <w:iCs/>
          <w:sz w:val="21"/>
          <w:szCs w:val="21"/>
        </w:rPr>
      </w:pPr>
    </w:p>
    <w:p w14:paraId="2F3BCE1F" w14:textId="072A3B77" w:rsidR="008F1071" w:rsidRDefault="00565CDD">
      <w:pPr>
        <w:widowControl w:val="0"/>
        <w:adjustRightInd w:val="0"/>
        <w:snapToGrid w:val="0"/>
        <w:spacing w:beforeLines="50" w:before="120" w:line="288" w:lineRule="auto"/>
        <w:jc w:val="both"/>
        <w:rPr>
          <w:bCs/>
          <w:iCs/>
          <w:sz w:val="21"/>
          <w:szCs w:val="21"/>
        </w:rPr>
      </w:pPr>
      <w:r>
        <w:rPr>
          <w:bCs/>
          <w:iCs/>
          <w:sz w:val="21"/>
          <w:szCs w:val="21"/>
        </w:rPr>
        <w:t>In summary, we have the following observation on the 3 different collaboration types:</w:t>
      </w:r>
    </w:p>
    <w:p w14:paraId="4DEAD690" w14:textId="044C77F9" w:rsidR="00565CDD" w:rsidRDefault="00565CDD" w:rsidP="00565CDD">
      <w:pPr>
        <w:widowControl w:val="0"/>
        <w:adjustRightInd w:val="0"/>
        <w:snapToGrid w:val="0"/>
        <w:spacing w:beforeLines="50" w:before="120" w:line="288" w:lineRule="auto"/>
        <w:jc w:val="both"/>
        <w:rPr>
          <w:b/>
          <w:i/>
          <w:sz w:val="21"/>
          <w:szCs w:val="21"/>
        </w:rPr>
      </w:pPr>
      <w:r>
        <w:rPr>
          <w:b/>
          <w:i/>
          <w:sz w:val="21"/>
          <w:szCs w:val="21"/>
          <w:u w:val="single"/>
        </w:rPr>
        <w:t>Observation 11</w:t>
      </w:r>
      <w:r>
        <w:rPr>
          <w:b/>
          <w:i/>
          <w:sz w:val="21"/>
          <w:szCs w:val="21"/>
        </w:rPr>
        <w:t xml:space="preserve">: </w:t>
      </w:r>
      <w:r w:rsidRPr="00565CDD">
        <w:rPr>
          <w:b/>
          <w:i/>
          <w:sz w:val="21"/>
          <w:szCs w:val="21"/>
        </w:rPr>
        <w:t xml:space="preserve">In CSI compression using two-sided model use case, the following table capture the pros/cons of different offline training collaboration types:  </w:t>
      </w:r>
    </w:p>
    <w:tbl>
      <w:tblPr>
        <w:tblStyle w:val="af0"/>
        <w:tblW w:w="9855" w:type="dxa"/>
        <w:tblLook w:val="04A0" w:firstRow="1" w:lastRow="0" w:firstColumn="1" w:lastColumn="0" w:noHBand="0" w:noVBand="1"/>
      </w:tblPr>
      <w:tblGrid>
        <w:gridCol w:w="1908"/>
        <w:gridCol w:w="896"/>
        <w:gridCol w:w="895"/>
        <w:gridCol w:w="895"/>
        <w:gridCol w:w="861"/>
        <w:gridCol w:w="895"/>
        <w:gridCol w:w="895"/>
        <w:gridCol w:w="854"/>
        <w:gridCol w:w="895"/>
        <w:gridCol w:w="861"/>
      </w:tblGrid>
      <w:tr w:rsidR="003927D2" w:rsidRPr="00F03208" w14:paraId="01AFE9DF" w14:textId="77777777" w:rsidTr="002C215B">
        <w:tc>
          <w:tcPr>
            <w:tcW w:w="1901" w:type="dxa"/>
            <w:vMerge w:val="restart"/>
            <w:tcBorders>
              <w:tl2br w:val="single" w:sz="4" w:space="0" w:color="auto"/>
            </w:tcBorders>
          </w:tcPr>
          <w:p w14:paraId="759FAB1C" w14:textId="4E4B7BB2" w:rsidR="003927D2" w:rsidRDefault="003927D2" w:rsidP="003927D2">
            <w:pPr>
              <w:tabs>
                <w:tab w:val="right" w:pos="2403"/>
              </w:tabs>
              <w:wordWrap w:val="0"/>
              <w:snapToGrid w:val="0"/>
              <w:spacing w:beforeLines="30" w:before="72" w:afterLines="30" w:after="72" w:line="288" w:lineRule="auto"/>
              <w:ind w:right="400"/>
              <w:rPr>
                <w:lang w:val="en-US" w:eastAsia="zh-CN"/>
              </w:rPr>
            </w:pPr>
            <w:r w:rsidRPr="00F03208">
              <w:rPr>
                <w:lang w:val="en-US" w:eastAsia="zh-CN"/>
              </w:rPr>
              <w:t>Training types</w:t>
            </w:r>
          </w:p>
          <w:p w14:paraId="55D28981" w14:textId="77777777" w:rsidR="003927D2" w:rsidRDefault="003927D2" w:rsidP="00EA0456">
            <w:pPr>
              <w:tabs>
                <w:tab w:val="left" w:pos="388"/>
                <w:tab w:val="right" w:pos="2403"/>
              </w:tabs>
              <w:wordWrap w:val="0"/>
              <w:snapToGrid w:val="0"/>
              <w:spacing w:beforeLines="30" w:before="72" w:afterLines="30" w:after="72" w:line="288" w:lineRule="auto"/>
              <w:ind w:right="400"/>
              <w:rPr>
                <w:lang w:val="en-US" w:eastAsia="zh-CN"/>
              </w:rPr>
            </w:pPr>
          </w:p>
          <w:p w14:paraId="449AD803" w14:textId="77777777" w:rsidR="003927D2" w:rsidRDefault="003927D2" w:rsidP="00EA0456">
            <w:pPr>
              <w:tabs>
                <w:tab w:val="left" w:pos="388"/>
                <w:tab w:val="right" w:pos="2403"/>
              </w:tabs>
              <w:wordWrap w:val="0"/>
              <w:snapToGrid w:val="0"/>
              <w:spacing w:beforeLines="30" w:before="72" w:afterLines="30" w:after="72" w:line="288" w:lineRule="auto"/>
              <w:ind w:right="400"/>
              <w:rPr>
                <w:lang w:val="en-US" w:eastAsia="zh-CN"/>
              </w:rPr>
            </w:pPr>
          </w:p>
          <w:p w14:paraId="3EF134CA" w14:textId="77777777" w:rsidR="003927D2" w:rsidRDefault="003927D2" w:rsidP="00EA0456">
            <w:pPr>
              <w:tabs>
                <w:tab w:val="left" w:pos="388"/>
                <w:tab w:val="right" w:pos="2403"/>
              </w:tabs>
              <w:wordWrap w:val="0"/>
              <w:snapToGrid w:val="0"/>
              <w:spacing w:beforeLines="30" w:before="72" w:afterLines="30" w:after="72" w:line="288" w:lineRule="auto"/>
              <w:ind w:right="400"/>
              <w:rPr>
                <w:lang w:val="en-US" w:eastAsia="zh-CN"/>
              </w:rPr>
            </w:pPr>
          </w:p>
          <w:p w14:paraId="2A4ABCF3" w14:textId="77777777" w:rsidR="003927D2" w:rsidRPr="00F03208" w:rsidRDefault="003927D2" w:rsidP="00EA0456">
            <w:pPr>
              <w:tabs>
                <w:tab w:val="left" w:pos="388"/>
                <w:tab w:val="right" w:pos="2403"/>
              </w:tabs>
              <w:wordWrap w:val="0"/>
              <w:snapToGrid w:val="0"/>
              <w:spacing w:beforeLines="30" w:before="72" w:afterLines="30" w:after="72" w:line="288" w:lineRule="auto"/>
              <w:ind w:right="400"/>
              <w:rPr>
                <w:lang w:val="en-US" w:eastAsia="zh-CN"/>
              </w:rPr>
            </w:pPr>
          </w:p>
          <w:p w14:paraId="0974374E" w14:textId="77777777" w:rsidR="003927D2" w:rsidRPr="00F03208" w:rsidRDefault="003927D2" w:rsidP="00EA0456">
            <w:pPr>
              <w:rPr>
                <w:rFonts w:eastAsia="Times New Roman"/>
                <w:lang w:val="en-US" w:eastAsia="zh-CN"/>
              </w:rPr>
            </w:pPr>
            <w:r w:rsidRPr="00F03208">
              <w:rPr>
                <w:lang w:val="en-US" w:eastAsia="zh-CN"/>
              </w:rPr>
              <w:t>Characteristics</w:t>
            </w:r>
          </w:p>
        </w:tc>
        <w:tc>
          <w:tcPr>
            <w:tcW w:w="5353" w:type="dxa"/>
            <w:gridSpan w:val="6"/>
            <w:vAlign w:val="center"/>
          </w:tcPr>
          <w:p w14:paraId="2D24EB67" w14:textId="3B293DFF" w:rsidR="003927D2" w:rsidRPr="00F03208" w:rsidRDefault="003927D2" w:rsidP="003927D2">
            <w:pPr>
              <w:jc w:val="center"/>
              <w:rPr>
                <w:rFonts w:eastAsia="Times New Roman"/>
                <w:lang w:val="en-US" w:eastAsia="zh-CN"/>
              </w:rPr>
            </w:pPr>
            <w:r w:rsidRPr="00F03208">
              <w:rPr>
                <w:rFonts w:eastAsia="Times New Roman"/>
                <w:lang w:val="en-US" w:eastAsia="zh-CN"/>
              </w:rPr>
              <w:t>Type 1</w:t>
            </w:r>
          </w:p>
        </w:tc>
        <w:tc>
          <w:tcPr>
            <w:tcW w:w="851" w:type="dxa"/>
            <w:vAlign w:val="center"/>
          </w:tcPr>
          <w:p w14:paraId="51273F2B" w14:textId="6227D50B" w:rsidR="003927D2" w:rsidRPr="00F03208" w:rsidRDefault="003927D2" w:rsidP="003927D2">
            <w:pPr>
              <w:jc w:val="center"/>
              <w:rPr>
                <w:rFonts w:eastAsia="Times New Roman"/>
                <w:lang w:val="en-US" w:eastAsia="zh-CN"/>
              </w:rPr>
            </w:pPr>
            <w:r w:rsidRPr="00F03208">
              <w:rPr>
                <w:rFonts w:eastAsia="Times New Roman"/>
                <w:lang w:val="en-US" w:eastAsia="zh-CN"/>
              </w:rPr>
              <w:t>Type 2</w:t>
            </w:r>
          </w:p>
        </w:tc>
        <w:tc>
          <w:tcPr>
            <w:tcW w:w="1750" w:type="dxa"/>
            <w:gridSpan w:val="2"/>
            <w:vAlign w:val="center"/>
          </w:tcPr>
          <w:p w14:paraId="69AF35CD" w14:textId="77777777" w:rsidR="003927D2" w:rsidRPr="00F03208" w:rsidRDefault="003927D2" w:rsidP="003927D2">
            <w:pPr>
              <w:jc w:val="center"/>
              <w:rPr>
                <w:rFonts w:eastAsia="Times New Roman"/>
                <w:lang w:val="en-US" w:eastAsia="zh-CN"/>
              </w:rPr>
            </w:pPr>
            <w:r w:rsidRPr="00F03208">
              <w:rPr>
                <w:rFonts w:eastAsia="Times New Roman"/>
                <w:lang w:val="en-US" w:eastAsia="zh-CN"/>
              </w:rPr>
              <w:t>Type 3</w:t>
            </w:r>
          </w:p>
        </w:tc>
      </w:tr>
      <w:tr w:rsidR="003927D2" w:rsidRPr="00F03208" w14:paraId="2AA66707" w14:textId="77777777" w:rsidTr="002C215B">
        <w:tc>
          <w:tcPr>
            <w:tcW w:w="1901" w:type="dxa"/>
            <w:vMerge/>
            <w:tcBorders>
              <w:tl2br w:val="single" w:sz="4" w:space="0" w:color="auto"/>
            </w:tcBorders>
          </w:tcPr>
          <w:p w14:paraId="71EAEA9D" w14:textId="77777777" w:rsidR="003927D2" w:rsidRPr="00F03208" w:rsidRDefault="003927D2" w:rsidP="00EA0456">
            <w:pPr>
              <w:tabs>
                <w:tab w:val="left" w:pos="388"/>
                <w:tab w:val="right" w:pos="2403"/>
              </w:tabs>
              <w:wordWrap w:val="0"/>
              <w:snapToGrid w:val="0"/>
              <w:spacing w:beforeLines="30" w:before="72" w:afterLines="30" w:after="72" w:line="288" w:lineRule="auto"/>
              <w:ind w:right="400"/>
              <w:rPr>
                <w:lang w:val="en-US" w:eastAsia="zh-CN"/>
              </w:rPr>
            </w:pPr>
          </w:p>
        </w:tc>
        <w:tc>
          <w:tcPr>
            <w:tcW w:w="2677" w:type="dxa"/>
            <w:gridSpan w:val="3"/>
            <w:vAlign w:val="center"/>
          </w:tcPr>
          <w:p w14:paraId="59FD5674" w14:textId="0253AC50" w:rsidR="003927D2" w:rsidRPr="00F03208" w:rsidRDefault="003927D2" w:rsidP="003927D2">
            <w:pPr>
              <w:jc w:val="center"/>
              <w:rPr>
                <w:rFonts w:eastAsia="Times New Roman"/>
                <w:lang w:val="en-US" w:eastAsia="zh-CN"/>
              </w:rPr>
            </w:pPr>
            <w:r w:rsidRPr="00F03208">
              <w:rPr>
                <w:rFonts w:eastAsia="Times New Roman"/>
                <w:lang w:val="en-US" w:eastAsia="zh-CN"/>
              </w:rPr>
              <w:t>NW-sided</w:t>
            </w:r>
          </w:p>
        </w:tc>
        <w:tc>
          <w:tcPr>
            <w:tcW w:w="892" w:type="dxa"/>
            <w:vAlign w:val="center"/>
          </w:tcPr>
          <w:p w14:paraId="66EA90AE" w14:textId="3C26B0C5" w:rsidR="003927D2" w:rsidRPr="00F03208" w:rsidRDefault="003927D2" w:rsidP="003927D2">
            <w:pPr>
              <w:jc w:val="center"/>
              <w:rPr>
                <w:rFonts w:eastAsia="Times New Roman"/>
                <w:lang w:val="en-US" w:eastAsia="zh-CN"/>
              </w:rPr>
            </w:pPr>
          </w:p>
        </w:tc>
        <w:tc>
          <w:tcPr>
            <w:tcW w:w="1784" w:type="dxa"/>
            <w:gridSpan w:val="2"/>
            <w:vAlign w:val="center"/>
          </w:tcPr>
          <w:p w14:paraId="2E98F6D2" w14:textId="7339EF5E" w:rsidR="003927D2" w:rsidRPr="00F03208" w:rsidRDefault="003927D2" w:rsidP="003927D2">
            <w:pPr>
              <w:jc w:val="center"/>
              <w:rPr>
                <w:rFonts w:eastAsia="Times New Roman"/>
                <w:lang w:val="en-US" w:eastAsia="zh-CN"/>
              </w:rPr>
            </w:pPr>
            <w:r w:rsidRPr="00F03208">
              <w:rPr>
                <w:rFonts w:eastAsia="Times New Roman"/>
                <w:lang w:val="en-US" w:eastAsia="zh-CN"/>
              </w:rPr>
              <w:t>UE-sided</w:t>
            </w:r>
          </w:p>
        </w:tc>
        <w:tc>
          <w:tcPr>
            <w:tcW w:w="851" w:type="dxa"/>
            <w:vAlign w:val="center"/>
          </w:tcPr>
          <w:p w14:paraId="3D41A2F1" w14:textId="77777777" w:rsidR="003927D2" w:rsidRPr="00F03208" w:rsidRDefault="003927D2" w:rsidP="003927D2">
            <w:pPr>
              <w:jc w:val="center"/>
              <w:rPr>
                <w:rFonts w:eastAsia="Times New Roman"/>
                <w:lang w:val="en-US" w:eastAsia="zh-CN"/>
              </w:rPr>
            </w:pPr>
          </w:p>
        </w:tc>
        <w:tc>
          <w:tcPr>
            <w:tcW w:w="1750" w:type="dxa"/>
            <w:gridSpan w:val="2"/>
            <w:vAlign w:val="center"/>
          </w:tcPr>
          <w:p w14:paraId="1A14CA6D" w14:textId="77777777" w:rsidR="003927D2" w:rsidRPr="00F03208" w:rsidRDefault="003927D2" w:rsidP="003927D2">
            <w:pPr>
              <w:jc w:val="center"/>
              <w:rPr>
                <w:rFonts w:eastAsia="Times New Roman"/>
                <w:lang w:val="en-US" w:eastAsia="zh-CN"/>
              </w:rPr>
            </w:pPr>
          </w:p>
        </w:tc>
      </w:tr>
      <w:tr w:rsidR="002C215B" w:rsidRPr="00F03208" w14:paraId="6BE2CB1A" w14:textId="77777777" w:rsidTr="002C215B">
        <w:tc>
          <w:tcPr>
            <w:tcW w:w="1901" w:type="dxa"/>
            <w:vMerge/>
            <w:tcBorders>
              <w:tl2br w:val="single" w:sz="4" w:space="0" w:color="auto"/>
            </w:tcBorders>
          </w:tcPr>
          <w:p w14:paraId="54ABAECE" w14:textId="77777777" w:rsidR="00EA0456" w:rsidRPr="00F03208" w:rsidRDefault="00EA0456" w:rsidP="00EA0456">
            <w:pPr>
              <w:rPr>
                <w:rFonts w:eastAsia="Times New Roman"/>
                <w:lang w:val="en-US" w:eastAsia="zh-CN"/>
              </w:rPr>
            </w:pPr>
          </w:p>
        </w:tc>
        <w:tc>
          <w:tcPr>
            <w:tcW w:w="893" w:type="dxa"/>
          </w:tcPr>
          <w:p w14:paraId="595E07C7" w14:textId="7FF8A127" w:rsidR="00EA0456" w:rsidRPr="00F03208" w:rsidRDefault="00EA0456" w:rsidP="00EA0456">
            <w:pPr>
              <w:rPr>
                <w:rFonts w:eastAsia="Times New Roman"/>
                <w:lang w:val="en-US" w:eastAsia="zh-CN"/>
              </w:rPr>
            </w:pPr>
            <w:r>
              <w:rPr>
                <w:sz w:val="18"/>
                <w:szCs w:val="18"/>
              </w:rPr>
              <w:t>Unknown model structure at UE</w:t>
            </w:r>
          </w:p>
        </w:tc>
        <w:tc>
          <w:tcPr>
            <w:tcW w:w="892" w:type="dxa"/>
          </w:tcPr>
          <w:p w14:paraId="075D4034" w14:textId="28CDA276" w:rsidR="00EA0456" w:rsidRPr="00F03208" w:rsidRDefault="00EA0456" w:rsidP="00EA0456">
            <w:pPr>
              <w:rPr>
                <w:rFonts w:eastAsia="Times New Roman"/>
                <w:lang w:val="en-US" w:eastAsia="zh-CN"/>
              </w:rPr>
            </w:pPr>
            <w:r>
              <w:rPr>
                <w:sz w:val="18"/>
                <w:szCs w:val="18"/>
              </w:rPr>
              <w:t>Known model structure at UE</w:t>
            </w:r>
          </w:p>
        </w:tc>
        <w:tc>
          <w:tcPr>
            <w:tcW w:w="892" w:type="dxa"/>
          </w:tcPr>
          <w:p w14:paraId="50A46B67" w14:textId="18968159" w:rsidR="00EA0456" w:rsidRPr="003964D3" w:rsidRDefault="00EA0456" w:rsidP="00EA0456">
            <w:pPr>
              <w:rPr>
                <w:sz w:val="18"/>
                <w:szCs w:val="18"/>
              </w:rPr>
            </w:pPr>
            <w:r w:rsidRPr="003964D3">
              <w:rPr>
                <w:sz w:val="18"/>
                <w:szCs w:val="18"/>
                <w:highlight w:val="yellow"/>
              </w:rPr>
              <w:t>Unknown model structure at UE followed by retraining at UE side</w:t>
            </w:r>
          </w:p>
        </w:tc>
        <w:tc>
          <w:tcPr>
            <w:tcW w:w="892" w:type="dxa"/>
          </w:tcPr>
          <w:p w14:paraId="15CD051E" w14:textId="4A606641" w:rsidR="00EA0456" w:rsidRPr="003964D3" w:rsidRDefault="00EA0456" w:rsidP="00EA0456">
            <w:pPr>
              <w:rPr>
                <w:rFonts w:eastAsia="Times New Roman"/>
                <w:highlight w:val="yellow"/>
                <w:lang w:val="en-US" w:eastAsia="zh-CN"/>
              </w:rPr>
            </w:pPr>
            <w:r w:rsidRPr="003964D3">
              <w:rPr>
                <w:sz w:val="18"/>
                <w:szCs w:val="18"/>
                <w:highlight w:val="yellow"/>
              </w:rPr>
              <w:t>Type 1 training at UE/NW neutral site with 3GPP transparent model delivery to UE and NW respectively</w:t>
            </w:r>
          </w:p>
        </w:tc>
        <w:tc>
          <w:tcPr>
            <w:tcW w:w="892" w:type="dxa"/>
          </w:tcPr>
          <w:p w14:paraId="24100E7A" w14:textId="12FE4738" w:rsidR="00EA0456" w:rsidRPr="00F03208" w:rsidRDefault="00EA0456" w:rsidP="00EA0456">
            <w:pPr>
              <w:rPr>
                <w:rFonts w:eastAsia="Times New Roman"/>
                <w:lang w:val="en-US" w:eastAsia="zh-CN"/>
              </w:rPr>
            </w:pPr>
            <w:r>
              <w:rPr>
                <w:sz w:val="18"/>
                <w:szCs w:val="18"/>
              </w:rPr>
              <w:t>Unknown model structure at NW</w:t>
            </w:r>
          </w:p>
        </w:tc>
        <w:tc>
          <w:tcPr>
            <w:tcW w:w="892" w:type="dxa"/>
          </w:tcPr>
          <w:p w14:paraId="2C39657B" w14:textId="3FFEE18C" w:rsidR="00EA0456" w:rsidRPr="00F03208" w:rsidRDefault="00EA0456" w:rsidP="00EA0456">
            <w:pPr>
              <w:rPr>
                <w:rFonts w:eastAsia="Times New Roman"/>
                <w:lang w:val="en-US" w:eastAsia="zh-CN"/>
              </w:rPr>
            </w:pPr>
            <w:r>
              <w:rPr>
                <w:sz w:val="18"/>
                <w:szCs w:val="18"/>
              </w:rPr>
              <w:t>Known model structure at NW</w:t>
            </w:r>
          </w:p>
        </w:tc>
        <w:tc>
          <w:tcPr>
            <w:tcW w:w="851" w:type="dxa"/>
          </w:tcPr>
          <w:p w14:paraId="1F74B561" w14:textId="7C67912D" w:rsidR="00EA0456" w:rsidRPr="00F03208" w:rsidRDefault="00EA0456" w:rsidP="00EA0456">
            <w:pPr>
              <w:rPr>
                <w:rFonts w:eastAsia="Times New Roman"/>
                <w:lang w:val="en-US" w:eastAsia="zh-CN"/>
              </w:rPr>
            </w:pPr>
          </w:p>
        </w:tc>
        <w:tc>
          <w:tcPr>
            <w:tcW w:w="892" w:type="dxa"/>
          </w:tcPr>
          <w:p w14:paraId="5B5EFD57" w14:textId="77777777" w:rsidR="00EA0456" w:rsidRPr="00F03208" w:rsidRDefault="00EA0456" w:rsidP="00EA0456">
            <w:pPr>
              <w:rPr>
                <w:rFonts w:eastAsia="Times New Roman"/>
                <w:lang w:val="en-US" w:eastAsia="zh-CN"/>
              </w:rPr>
            </w:pPr>
            <w:r w:rsidRPr="00F03208">
              <w:rPr>
                <w:rFonts w:eastAsia="Times New Roman"/>
                <w:lang w:val="en-US" w:eastAsia="zh-CN"/>
              </w:rPr>
              <w:t>NW first</w:t>
            </w:r>
          </w:p>
        </w:tc>
        <w:tc>
          <w:tcPr>
            <w:tcW w:w="858" w:type="dxa"/>
          </w:tcPr>
          <w:p w14:paraId="6629C7CC" w14:textId="77777777" w:rsidR="00EA0456" w:rsidRPr="00F03208" w:rsidRDefault="00EA0456" w:rsidP="00EA0456">
            <w:pPr>
              <w:rPr>
                <w:rFonts w:eastAsia="Times New Roman"/>
                <w:lang w:val="en-US" w:eastAsia="zh-CN"/>
              </w:rPr>
            </w:pPr>
            <w:r w:rsidRPr="00F03208">
              <w:rPr>
                <w:rFonts w:eastAsia="Times New Roman"/>
                <w:lang w:val="en-US" w:eastAsia="zh-CN"/>
              </w:rPr>
              <w:t xml:space="preserve"> UE first</w:t>
            </w:r>
          </w:p>
        </w:tc>
      </w:tr>
      <w:tr w:rsidR="002C215B" w:rsidRPr="00F03208" w14:paraId="3D00DACD" w14:textId="77777777" w:rsidTr="002C215B">
        <w:tc>
          <w:tcPr>
            <w:tcW w:w="1901" w:type="dxa"/>
          </w:tcPr>
          <w:p w14:paraId="76969728" w14:textId="77777777" w:rsidR="003927D2" w:rsidRPr="00F03208" w:rsidRDefault="003927D2" w:rsidP="003927D2">
            <w:pPr>
              <w:rPr>
                <w:rFonts w:eastAsia="Times New Roman"/>
                <w:lang w:val="en-US" w:eastAsia="zh-CN"/>
              </w:rPr>
            </w:pPr>
            <w:r w:rsidRPr="00F03208">
              <w:rPr>
                <w:rFonts w:eastAsia="Times New Roman"/>
                <w:lang w:val="en-US" w:eastAsia="zh-CN"/>
              </w:rPr>
              <w:t>Whether model can be kept proprietary</w:t>
            </w:r>
          </w:p>
        </w:tc>
        <w:tc>
          <w:tcPr>
            <w:tcW w:w="893" w:type="dxa"/>
            <w:vAlign w:val="center"/>
          </w:tcPr>
          <w:p w14:paraId="0A31DD55" w14:textId="77777777" w:rsidR="003927D2" w:rsidRPr="00F03208" w:rsidRDefault="003927D2" w:rsidP="003927D2">
            <w:pPr>
              <w:jc w:val="center"/>
              <w:rPr>
                <w:rFonts w:eastAsia="Times New Roman"/>
                <w:color w:val="000000"/>
                <w:lang w:val="en-US" w:eastAsia="zh-CN"/>
              </w:rPr>
            </w:pPr>
            <w:r w:rsidRPr="00F03208">
              <w:rPr>
                <w:rFonts w:eastAsia="Times New Roman"/>
                <w:color w:val="000000"/>
                <w:kern w:val="24"/>
                <w:lang w:val="en-US" w:eastAsia="zh-CN"/>
              </w:rPr>
              <w:t>No</w:t>
            </w:r>
          </w:p>
        </w:tc>
        <w:tc>
          <w:tcPr>
            <w:tcW w:w="892" w:type="dxa"/>
            <w:vAlign w:val="center"/>
          </w:tcPr>
          <w:p w14:paraId="3604CCD6" w14:textId="11F72852" w:rsidR="003927D2" w:rsidRPr="00F03208" w:rsidRDefault="003927D2" w:rsidP="003927D2">
            <w:pPr>
              <w:jc w:val="center"/>
              <w:rPr>
                <w:rFonts w:eastAsia="Times New Roman"/>
                <w:color w:val="000000"/>
                <w:lang w:val="en-US" w:eastAsia="zh-CN"/>
              </w:rPr>
            </w:pPr>
            <w:r w:rsidRPr="00F03208">
              <w:rPr>
                <w:rFonts w:eastAsia="Times New Roman"/>
                <w:color w:val="000000"/>
                <w:kern w:val="24"/>
                <w:lang w:val="en-US" w:eastAsia="zh-CN"/>
              </w:rPr>
              <w:t>No</w:t>
            </w:r>
          </w:p>
        </w:tc>
        <w:tc>
          <w:tcPr>
            <w:tcW w:w="892" w:type="dxa"/>
            <w:vAlign w:val="center"/>
          </w:tcPr>
          <w:p w14:paraId="309ABA07" w14:textId="3CCA35EC" w:rsidR="003927D2" w:rsidRPr="00F03208" w:rsidRDefault="003927D2" w:rsidP="003927D2">
            <w:pPr>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92" w:type="dxa"/>
            <w:vAlign w:val="center"/>
          </w:tcPr>
          <w:p w14:paraId="35DD2F9D" w14:textId="03254BCE" w:rsidR="003927D2" w:rsidRPr="00F03208" w:rsidRDefault="003927D2" w:rsidP="003927D2">
            <w:pPr>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92" w:type="dxa"/>
            <w:vAlign w:val="center"/>
          </w:tcPr>
          <w:p w14:paraId="2CADC4A0" w14:textId="1D0B6680" w:rsidR="003927D2" w:rsidRPr="00F03208" w:rsidRDefault="003927D2" w:rsidP="003927D2">
            <w:pPr>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92" w:type="dxa"/>
            <w:vAlign w:val="center"/>
          </w:tcPr>
          <w:p w14:paraId="0E42562F" w14:textId="7FB95D7C" w:rsidR="003927D2" w:rsidRPr="00F03208" w:rsidRDefault="002C215B" w:rsidP="003927D2">
            <w:pPr>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51" w:type="dxa"/>
            <w:vAlign w:val="center"/>
          </w:tcPr>
          <w:p w14:paraId="7133081A" w14:textId="30F6FC85" w:rsidR="003927D2" w:rsidRPr="00F03208" w:rsidRDefault="003927D2" w:rsidP="003927D2">
            <w:pPr>
              <w:jc w:val="center"/>
              <w:rPr>
                <w:rFonts w:eastAsia="Times New Roman"/>
                <w:color w:val="000000"/>
                <w:lang w:val="en-US" w:eastAsia="zh-CN"/>
              </w:rPr>
            </w:pPr>
            <w:r w:rsidRPr="00F03208">
              <w:rPr>
                <w:rFonts w:eastAsia="Times New Roman"/>
                <w:color w:val="000000"/>
                <w:kern w:val="24"/>
                <w:lang w:val="en-US" w:eastAsia="zh-CN"/>
              </w:rPr>
              <w:t>Yes</w:t>
            </w:r>
          </w:p>
        </w:tc>
        <w:tc>
          <w:tcPr>
            <w:tcW w:w="892" w:type="dxa"/>
            <w:vAlign w:val="center"/>
          </w:tcPr>
          <w:p w14:paraId="4DCACFE5" w14:textId="7CA1AF28" w:rsidR="003927D2" w:rsidRPr="00F03208" w:rsidRDefault="003927D2" w:rsidP="003927D2">
            <w:pPr>
              <w:jc w:val="center"/>
              <w:rPr>
                <w:rFonts w:eastAsia="Times New Roman"/>
                <w:color w:val="000000"/>
                <w:lang w:val="en-US" w:eastAsia="zh-CN"/>
              </w:rPr>
            </w:pPr>
            <w:r w:rsidRPr="00F03208">
              <w:rPr>
                <w:rFonts w:eastAsia="Times New Roman"/>
                <w:color w:val="000000"/>
                <w:kern w:val="24"/>
                <w:lang w:val="en-US" w:eastAsia="zh-CN"/>
              </w:rPr>
              <w:t>Yes</w:t>
            </w:r>
          </w:p>
        </w:tc>
        <w:tc>
          <w:tcPr>
            <w:tcW w:w="858" w:type="dxa"/>
            <w:vAlign w:val="center"/>
          </w:tcPr>
          <w:p w14:paraId="7896672B" w14:textId="64C34C4E" w:rsidR="003927D2" w:rsidRPr="00F03208" w:rsidRDefault="003927D2" w:rsidP="003927D2">
            <w:pPr>
              <w:jc w:val="center"/>
              <w:rPr>
                <w:rFonts w:eastAsia="Times New Roman"/>
                <w:color w:val="000000"/>
                <w:lang w:val="en-US" w:eastAsia="zh-CN"/>
              </w:rPr>
            </w:pPr>
            <w:r w:rsidRPr="00F03208">
              <w:rPr>
                <w:rFonts w:eastAsia="Times New Roman"/>
                <w:color w:val="000000"/>
                <w:kern w:val="24"/>
                <w:lang w:val="en-US" w:eastAsia="zh-CN"/>
              </w:rPr>
              <w:t>Yes</w:t>
            </w:r>
          </w:p>
        </w:tc>
      </w:tr>
      <w:tr w:rsidR="002C215B" w:rsidRPr="00F03208" w14:paraId="69002ACA" w14:textId="77777777" w:rsidTr="002C215B">
        <w:tc>
          <w:tcPr>
            <w:tcW w:w="1901" w:type="dxa"/>
          </w:tcPr>
          <w:p w14:paraId="64D6BFD0" w14:textId="77777777" w:rsidR="003927D2" w:rsidRPr="00F03208" w:rsidRDefault="003927D2" w:rsidP="003927D2">
            <w:pPr>
              <w:rPr>
                <w:rFonts w:eastAsia="Times New Roman"/>
                <w:lang w:val="en-US" w:eastAsia="zh-CN"/>
              </w:rPr>
            </w:pPr>
            <w:r w:rsidRPr="00F03208">
              <w:rPr>
                <w:rFonts w:eastAsia="Times New Roman"/>
                <w:lang w:val="en-US" w:eastAsia="zh-CN"/>
              </w:rPr>
              <w:t>Whether require privacy-sensitive dataset sharing</w:t>
            </w:r>
          </w:p>
        </w:tc>
        <w:tc>
          <w:tcPr>
            <w:tcW w:w="893" w:type="dxa"/>
            <w:vAlign w:val="center"/>
          </w:tcPr>
          <w:p w14:paraId="1D898A7F" w14:textId="18B2746B" w:rsidR="003927D2" w:rsidRPr="00F03208" w:rsidRDefault="003927D2" w:rsidP="003927D2">
            <w:pPr>
              <w:jc w:val="center"/>
              <w:rPr>
                <w:rFonts w:eastAsia="Times New Roman"/>
                <w:color w:val="000000"/>
                <w:lang w:val="en-US" w:eastAsia="zh-CN"/>
              </w:rPr>
            </w:pPr>
            <w:r w:rsidRPr="00F03208">
              <w:rPr>
                <w:rFonts w:eastAsia="Times New Roman"/>
                <w:color w:val="000000"/>
                <w:kern w:val="24"/>
                <w:lang w:val="en-US" w:eastAsia="zh-CN"/>
              </w:rPr>
              <w:t>No</w:t>
            </w:r>
          </w:p>
        </w:tc>
        <w:tc>
          <w:tcPr>
            <w:tcW w:w="892" w:type="dxa"/>
            <w:vAlign w:val="center"/>
          </w:tcPr>
          <w:p w14:paraId="4092EE3F" w14:textId="77777777" w:rsidR="003927D2" w:rsidRPr="00F03208" w:rsidRDefault="003927D2" w:rsidP="003927D2">
            <w:pPr>
              <w:jc w:val="center"/>
              <w:rPr>
                <w:rFonts w:eastAsia="Times New Roman"/>
                <w:color w:val="000000"/>
                <w:lang w:val="en-US" w:eastAsia="zh-CN"/>
              </w:rPr>
            </w:pPr>
            <w:r w:rsidRPr="00F03208">
              <w:rPr>
                <w:rFonts w:eastAsia="Times New Roman"/>
                <w:color w:val="000000"/>
                <w:kern w:val="24"/>
                <w:lang w:val="en-US" w:eastAsia="zh-CN"/>
              </w:rPr>
              <w:t>No</w:t>
            </w:r>
          </w:p>
        </w:tc>
        <w:tc>
          <w:tcPr>
            <w:tcW w:w="892" w:type="dxa"/>
            <w:vAlign w:val="center"/>
          </w:tcPr>
          <w:p w14:paraId="29FD5A91" w14:textId="309B9972" w:rsidR="003927D2" w:rsidRPr="00F03208" w:rsidRDefault="003927D2" w:rsidP="003927D2">
            <w:pPr>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92" w:type="dxa"/>
            <w:vAlign w:val="center"/>
          </w:tcPr>
          <w:p w14:paraId="03CBB805" w14:textId="48D9D9EE" w:rsidR="003927D2" w:rsidRPr="00F03208" w:rsidRDefault="003927D2" w:rsidP="003927D2">
            <w:pPr>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92" w:type="dxa"/>
            <w:vAlign w:val="center"/>
          </w:tcPr>
          <w:p w14:paraId="086667A6" w14:textId="5967F7D8" w:rsidR="003927D2" w:rsidRPr="00F03208" w:rsidRDefault="003927D2" w:rsidP="003927D2">
            <w:pPr>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92" w:type="dxa"/>
            <w:vAlign w:val="center"/>
          </w:tcPr>
          <w:p w14:paraId="334F5354" w14:textId="3FF9991B" w:rsidR="003927D2" w:rsidRPr="00F03208" w:rsidRDefault="002C215B" w:rsidP="003927D2">
            <w:pPr>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51" w:type="dxa"/>
            <w:vAlign w:val="center"/>
          </w:tcPr>
          <w:p w14:paraId="5FCAC4FF" w14:textId="21F0F0B7" w:rsidR="003927D2" w:rsidRPr="00F03208" w:rsidRDefault="003927D2" w:rsidP="003927D2">
            <w:pPr>
              <w:jc w:val="center"/>
              <w:rPr>
                <w:rFonts w:eastAsia="Times New Roman"/>
                <w:color w:val="000000"/>
                <w:lang w:val="en-US" w:eastAsia="zh-CN"/>
              </w:rPr>
            </w:pPr>
            <w:r w:rsidRPr="00F03208">
              <w:rPr>
                <w:rFonts w:eastAsia="Times New Roman"/>
                <w:color w:val="000000"/>
                <w:kern w:val="24"/>
                <w:lang w:val="en-US" w:eastAsia="zh-CN"/>
              </w:rPr>
              <w:t>No</w:t>
            </w:r>
          </w:p>
        </w:tc>
        <w:tc>
          <w:tcPr>
            <w:tcW w:w="892" w:type="dxa"/>
            <w:vAlign w:val="center"/>
          </w:tcPr>
          <w:p w14:paraId="00F449E0" w14:textId="1D58BF8F" w:rsidR="003927D2" w:rsidRPr="00F03208" w:rsidRDefault="003927D2" w:rsidP="003927D2">
            <w:pPr>
              <w:jc w:val="center"/>
              <w:rPr>
                <w:rFonts w:eastAsia="Times New Roman"/>
                <w:color w:val="000000"/>
                <w:lang w:val="en-US" w:eastAsia="zh-CN"/>
              </w:rPr>
            </w:pPr>
            <w:r w:rsidRPr="00F03208">
              <w:rPr>
                <w:rFonts w:eastAsia="Times New Roman"/>
                <w:color w:val="000000"/>
                <w:kern w:val="24"/>
                <w:lang w:val="en-US" w:eastAsia="zh-CN"/>
              </w:rPr>
              <w:t>No</w:t>
            </w:r>
          </w:p>
        </w:tc>
        <w:tc>
          <w:tcPr>
            <w:tcW w:w="858" w:type="dxa"/>
            <w:vAlign w:val="center"/>
          </w:tcPr>
          <w:p w14:paraId="36C2C4AE" w14:textId="33534A5E" w:rsidR="003927D2" w:rsidRPr="00F03208" w:rsidRDefault="003927D2" w:rsidP="003927D2">
            <w:pPr>
              <w:jc w:val="center"/>
              <w:rPr>
                <w:rFonts w:eastAsia="Times New Roman"/>
                <w:color w:val="000000"/>
                <w:lang w:val="en-US" w:eastAsia="zh-CN"/>
              </w:rPr>
            </w:pPr>
            <w:r w:rsidRPr="00F03208">
              <w:rPr>
                <w:rFonts w:eastAsia="Times New Roman"/>
                <w:color w:val="000000"/>
                <w:kern w:val="24"/>
                <w:lang w:val="en-US" w:eastAsia="zh-CN"/>
              </w:rPr>
              <w:t>No</w:t>
            </w:r>
          </w:p>
        </w:tc>
      </w:tr>
      <w:tr w:rsidR="002C215B" w:rsidRPr="00F03208" w14:paraId="65AB30F5" w14:textId="77777777" w:rsidTr="002C215B">
        <w:tc>
          <w:tcPr>
            <w:tcW w:w="1901" w:type="dxa"/>
          </w:tcPr>
          <w:p w14:paraId="46767C0C" w14:textId="77777777" w:rsidR="003927D2" w:rsidRPr="00F03208" w:rsidRDefault="003927D2" w:rsidP="003927D2">
            <w:pPr>
              <w:rPr>
                <w:rFonts w:eastAsia="Times New Roman"/>
                <w:lang w:val="en-US" w:eastAsia="zh-CN"/>
              </w:rPr>
            </w:pPr>
            <w:r w:rsidRPr="00F03208">
              <w:rPr>
                <w:rFonts w:eastAsia="Times New Roman"/>
                <w:lang w:val="en-US" w:eastAsia="zh-CN"/>
              </w:rPr>
              <w:t>Flexibility to support cell/site/scenario/configuration specific model</w:t>
            </w:r>
          </w:p>
        </w:tc>
        <w:tc>
          <w:tcPr>
            <w:tcW w:w="893" w:type="dxa"/>
            <w:vAlign w:val="center"/>
          </w:tcPr>
          <w:p w14:paraId="4A81AB14" w14:textId="77777777" w:rsidR="003927D2" w:rsidRPr="00F03208" w:rsidRDefault="003927D2" w:rsidP="003927D2">
            <w:pPr>
              <w:jc w:val="center"/>
              <w:rPr>
                <w:rFonts w:eastAsia="Times New Roman"/>
                <w:lang w:val="en-US" w:eastAsia="zh-CN"/>
              </w:rPr>
            </w:pPr>
            <w:r w:rsidRPr="00F03208">
              <w:rPr>
                <w:rFonts w:eastAsia="Times New Roman"/>
                <w:kern w:val="24"/>
                <w:lang w:val="en-US" w:eastAsia="zh-CN"/>
              </w:rPr>
              <w:t>Yes</w:t>
            </w:r>
          </w:p>
        </w:tc>
        <w:tc>
          <w:tcPr>
            <w:tcW w:w="892" w:type="dxa"/>
            <w:vAlign w:val="center"/>
          </w:tcPr>
          <w:p w14:paraId="1D24D24E" w14:textId="03C17FC5" w:rsidR="003927D2" w:rsidRPr="00F03208" w:rsidRDefault="003927D2" w:rsidP="003927D2">
            <w:pPr>
              <w:jc w:val="center"/>
              <w:rPr>
                <w:rFonts w:eastAsia="Times New Roman"/>
                <w:lang w:val="en-US" w:eastAsia="zh-CN"/>
              </w:rPr>
            </w:pPr>
            <w:r w:rsidRPr="00F03208">
              <w:rPr>
                <w:rFonts w:eastAsia="Times New Roman"/>
                <w:kern w:val="24"/>
                <w:lang w:val="en-US" w:eastAsia="zh-CN"/>
              </w:rPr>
              <w:t>Yes</w:t>
            </w:r>
          </w:p>
        </w:tc>
        <w:tc>
          <w:tcPr>
            <w:tcW w:w="892" w:type="dxa"/>
            <w:vAlign w:val="center"/>
          </w:tcPr>
          <w:p w14:paraId="4262037D" w14:textId="427A2D5C" w:rsidR="003927D2" w:rsidRPr="00F03208" w:rsidRDefault="003927D2" w:rsidP="003927D2">
            <w:pPr>
              <w:jc w:val="center"/>
              <w:rPr>
                <w:rFonts w:eastAsia="Times New Roman"/>
                <w:kern w:val="24"/>
                <w:lang w:val="en-US" w:eastAsia="zh-CN"/>
              </w:rPr>
            </w:pPr>
            <w:r w:rsidRPr="00F03208">
              <w:rPr>
                <w:rFonts w:eastAsia="Times New Roman"/>
                <w:kern w:val="24"/>
                <w:lang w:val="en-US" w:eastAsia="zh-CN"/>
              </w:rPr>
              <w:t>Yes</w:t>
            </w:r>
          </w:p>
        </w:tc>
        <w:tc>
          <w:tcPr>
            <w:tcW w:w="892" w:type="dxa"/>
            <w:vAlign w:val="center"/>
          </w:tcPr>
          <w:p w14:paraId="157CB493" w14:textId="674EA627" w:rsidR="003927D2" w:rsidRPr="00F03208" w:rsidRDefault="00DF6098" w:rsidP="003927D2">
            <w:pPr>
              <w:jc w:val="center"/>
              <w:rPr>
                <w:rFonts w:eastAsia="Times New Roman"/>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ditional</w:t>
            </w:r>
          </w:p>
        </w:tc>
        <w:tc>
          <w:tcPr>
            <w:tcW w:w="892" w:type="dxa"/>
            <w:vAlign w:val="center"/>
          </w:tcPr>
          <w:p w14:paraId="171AD012" w14:textId="54E1CA28" w:rsidR="003927D2" w:rsidRPr="00E51DD9" w:rsidRDefault="003927D2" w:rsidP="00E51DD9">
            <w:pPr>
              <w:jc w:val="center"/>
              <w:rPr>
                <w:bCs/>
                <w:lang w:val="en-US" w:eastAsia="zh-CN"/>
              </w:rPr>
            </w:pPr>
            <w:r w:rsidRPr="00F03208">
              <w:rPr>
                <w:rFonts w:eastAsia="Times New Roman"/>
                <w:kern w:val="24"/>
                <w:lang w:val="en-US" w:eastAsia="zh-CN"/>
              </w:rPr>
              <w:t xml:space="preserve">Yes. With assisted information signaling. Less </w:t>
            </w:r>
            <w:r w:rsidRPr="00F03208">
              <w:rPr>
                <w:bCs/>
                <w:lang w:val="en-US" w:eastAsia="zh-CN"/>
              </w:rPr>
              <w:t>flexible than Type 1-NW side.</w:t>
            </w:r>
          </w:p>
        </w:tc>
        <w:tc>
          <w:tcPr>
            <w:tcW w:w="892" w:type="dxa"/>
            <w:vAlign w:val="center"/>
          </w:tcPr>
          <w:p w14:paraId="004DD252" w14:textId="75153D5D" w:rsidR="003927D2" w:rsidRPr="00E51DD9" w:rsidRDefault="002C215B" w:rsidP="00E51DD9">
            <w:pPr>
              <w:jc w:val="center"/>
              <w:rPr>
                <w:bCs/>
                <w:lang w:val="en-US" w:eastAsia="zh-CN"/>
              </w:rPr>
            </w:pPr>
            <w:r w:rsidRPr="00F03208">
              <w:rPr>
                <w:rFonts w:eastAsia="Times New Roman"/>
                <w:kern w:val="24"/>
                <w:lang w:val="en-US" w:eastAsia="zh-CN"/>
              </w:rPr>
              <w:t xml:space="preserve">Yes. With assisted information signaling. Less </w:t>
            </w:r>
            <w:r w:rsidRPr="00F03208">
              <w:rPr>
                <w:bCs/>
                <w:lang w:val="en-US" w:eastAsia="zh-CN"/>
              </w:rPr>
              <w:t>flexible than Type 1-NW side.</w:t>
            </w:r>
          </w:p>
        </w:tc>
        <w:tc>
          <w:tcPr>
            <w:tcW w:w="851" w:type="dxa"/>
            <w:vAlign w:val="center"/>
          </w:tcPr>
          <w:p w14:paraId="28A4CB7C" w14:textId="053C95DC" w:rsidR="003927D2" w:rsidRPr="00F03208" w:rsidRDefault="003927D2" w:rsidP="003927D2">
            <w:pPr>
              <w:jc w:val="center"/>
              <w:rPr>
                <w:rFonts w:eastAsia="Times New Roman"/>
                <w:lang w:val="en-US" w:eastAsia="zh-CN"/>
              </w:rPr>
            </w:pPr>
            <w:r w:rsidRPr="00F03208">
              <w:rPr>
                <w:rFonts w:eastAsia="Times New Roman"/>
                <w:kern w:val="24"/>
                <w:lang w:val="en-US" w:eastAsia="zh-CN"/>
              </w:rPr>
              <w:t>Difficult</w:t>
            </w:r>
          </w:p>
        </w:tc>
        <w:tc>
          <w:tcPr>
            <w:tcW w:w="892" w:type="dxa"/>
            <w:vAlign w:val="center"/>
          </w:tcPr>
          <w:p w14:paraId="551F2305" w14:textId="77777777" w:rsidR="003927D2" w:rsidRPr="00F03208" w:rsidRDefault="003927D2" w:rsidP="003927D2">
            <w:pPr>
              <w:jc w:val="center"/>
              <w:rPr>
                <w:rFonts w:eastAsia="Times New Roman"/>
                <w:kern w:val="24"/>
                <w:lang w:val="en-US" w:eastAsia="zh-CN"/>
              </w:rPr>
            </w:pPr>
            <w:r w:rsidRPr="00F03208">
              <w:rPr>
                <w:rFonts w:eastAsia="Times New Roman"/>
                <w:kern w:val="24"/>
                <w:lang w:val="en-US" w:eastAsia="zh-CN"/>
              </w:rPr>
              <w:t>Semi-flexible.</w:t>
            </w:r>
          </w:p>
        </w:tc>
        <w:tc>
          <w:tcPr>
            <w:tcW w:w="858" w:type="dxa"/>
            <w:vAlign w:val="center"/>
          </w:tcPr>
          <w:p w14:paraId="268F61E4" w14:textId="77777777" w:rsidR="003927D2" w:rsidRPr="00F03208" w:rsidRDefault="003927D2" w:rsidP="003927D2">
            <w:pPr>
              <w:jc w:val="center"/>
              <w:rPr>
                <w:rFonts w:eastAsia="Times New Roman"/>
                <w:lang w:val="en-US" w:eastAsia="zh-CN"/>
              </w:rPr>
            </w:pPr>
            <w:r w:rsidRPr="00F03208">
              <w:rPr>
                <w:rFonts w:eastAsia="Times New Roman"/>
                <w:kern w:val="24"/>
                <w:lang w:val="en-US" w:eastAsia="zh-CN"/>
              </w:rPr>
              <w:t>Semi-flexible. With assisted information signaling</w:t>
            </w:r>
          </w:p>
        </w:tc>
      </w:tr>
      <w:tr w:rsidR="002C215B" w:rsidRPr="00F03208" w14:paraId="6D5A6251" w14:textId="77777777" w:rsidTr="002C215B">
        <w:tc>
          <w:tcPr>
            <w:tcW w:w="1901" w:type="dxa"/>
          </w:tcPr>
          <w:p w14:paraId="73820BA1" w14:textId="77777777" w:rsidR="003927D2" w:rsidRPr="00F03208" w:rsidRDefault="003927D2" w:rsidP="003927D2">
            <w:pPr>
              <w:rPr>
                <w:rFonts w:eastAsia="Times New Roman"/>
                <w:lang w:val="en-US" w:eastAsia="zh-CN"/>
              </w:rPr>
            </w:pPr>
            <w:r w:rsidRPr="00F03208">
              <w:rPr>
                <w:rFonts w:eastAsia="Times New Roman"/>
                <w:lang w:val="en-US" w:eastAsia="zh-CN"/>
              </w:rPr>
              <w:t xml:space="preserve">Whether </w:t>
            </w:r>
            <w:proofErr w:type="spellStart"/>
            <w:r w:rsidRPr="00F03208">
              <w:rPr>
                <w:rFonts w:eastAsia="Times New Roman"/>
                <w:lang w:val="en-US" w:eastAsia="zh-CN"/>
              </w:rPr>
              <w:t>gNB</w:t>
            </w:r>
            <w:proofErr w:type="spellEnd"/>
            <w:r w:rsidRPr="00F03208">
              <w:rPr>
                <w:rFonts w:eastAsia="Times New Roman"/>
                <w:lang w:val="en-US" w:eastAsia="zh-CN"/>
              </w:rPr>
              <w:t>/device specific optimization is allowed</w:t>
            </w:r>
          </w:p>
        </w:tc>
        <w:tc>
          <w:tcPr>
            <w:tcW w:w="893" w:type="dxa"/>
            <w:vAlign w:val="center"/>
          </w:tcPr>
          <w:p w14:paraId="5F051D84" w14:textId="77777777" w:rsidR="003927D2" w:rsidRPr="00F03208" w:rsidRDefault="003927D2" w:rsidP="003927D2">
            <w:pPr>
              <w:jc w:val="center"/>
              <w:rPr>
                <w:rFonts w:eastAsia="Times New Roman"/>
                <w:lang w:val="en-US" w:eastAsia="zh-CN"/>
              </w:rPr>
            </w:pPr>
            <w:r w:rsidRPr="00F03208">
              <w:rPr>
                <w:rFonts w:eastAsia="Times New Roman"/>
                <w:kern w:val="24"/>
                <w:lang w:val="en-US" w:eastAsia="zh-CN"/>
              </w:rPr>
              <w:t>Restricted</w:t>
            </w:r>
          </w:p>
        </w:tc>
        <w:tc>
          <w:tcPr>
            <w:tcW w:w="892" w:type="dxa"/>
            <w:vAlign w:val="center"/>
          </w:tcPr>
          <w:p w14:paraId="624A3EDF" w14:textId="77777777" w:rsidR="003927D2" w:rsidRPr="00F03208" w:rsidRDefault="003927D2" w:rsidP="003927D2">
            <w:pPr>
              <w:jc w:val="center"/>
              <w:rPr>
                <w:rFonts w:eastAsia="Times New Roman"/>
                <w:lang w:val="en-US" w:eastAsia="zh-CN"/>
              </w:rPr>
            </w:pPr>
            <w:r w:rsidRPr="00F03208">
              <w:rPr>
                <w:rFonts w:eastAsia="Times New Roman"/>
                <w:kern w:val="24"/>
                <w:lang w:val="en-US" w:eastAsia="zh-CN"/>
              </w:rPr>
              <w:t>Restricted</w:t>
            </w:r>
          </w:p>
        </w:tc>
        <w:tc>
          <w:tcPr>
            <w:tcW w:w="892" w:type="dxa"/>
            <w:vAlign w:val="center"/>
          </w:tcPr>
          <w:p w14:paraId="5B498268" w14:textId="11F0C98B" w:rsidR="003927D2" w:rsidRPr="00F03208" w:rsidRDefault="003927D2" w:rsidP="003927D2">
            <w:pPr>
              <w:jc w:val="center"/>
              <w:rPr>
                <w:rFonts w:eastAsia="Times New Roman"/>
                <w:kern w:val="24"/>
                <w:lang w:val="en-US" w:eastAsia="zh-CN"/>
              </w:rPr>
            </w:pPr>
            <w:r w:rsidRPr="00F03208">
              <w:rPr>
                <w:rFonts w:eastAsia="Times New Roman"/>
                <w:kern w:val="24"/>
                <w:lang w:val="en-US" w:eastAsia="zh-CN"/>
              </w:rPr>
              <w:t>Yes</w:t>
            </w:r>
          </w:p>
        </w:tc>
        <w:tc>
          <w:tcPr>
            <w:tcW w:w="892" w:type="dxa"/>
            <w:vAlign w:val="center"/>
          </w:tcPr>
          <w:p w14:paraId="5E687F0A" w14:textId="1CB39D1E" w:rsidR="003927D2" w:rsidRPr="00F03208" w:rsidRDefault="003927D2" w:rsidP="003927D2">
            <w:pPr>
              <w:jc w:val="center"/>
              <w:rPr>
                <w:rFonts w:eastAsia="Times New Roman"/>
                <w:kern w:val="24"/>
                <w:lang w:val="en-US" w:eastAsia="zh-CN"/>
              </w:rPr>
            </w:pPr>
            <w:r w:rsidRPr="00F03208">
              <w:rPr>
                <w:rFonts w:eastAsia="Times New Roman"/>
                <w:kern w:val="24"/>
                <w:lang w:val="en-US" w:eastAsia="zh-CN"/>
              </w:rPr>
              <w:t>Restricted</w:t>
            </w:r>
          </w:p>
        </w:tc>
        <w:tc>
          <w:tcPr>
            <w:tcW w:w="892" w:type="dxa"/>
            <w:vAlign w:val="center"/>
          </w:tcPr>
          <w:p w14:paraId="5CD915E9" w14:textId="6D02F8AE" w:rsidR="003927D2" w:rsidRPr="00F03208" w:rsidRDefault="003927D2" w:rsidP="003927D2">
            <w:pPr>
              <w:jc w:val="center"/>
              <w:rPr>
                <w:rFonts w:eastAsia="Times New Roman"/>
                <w:kern w:val="24"/>
                <w:lang w:val="en-US" w:eastAsia="zh-CN"/>
              </w:rPr>
            </w:pPr>
            <w:r w:rsidRPr="00F03208">
              <w:rPr>
                <w:rFonts w:eastAsia="Times New Roman"/>
                <w:kern w:val="24"/>
                <w:lang w:val="en-US" w:eastAsia="zh-CN"/>
              </w:rPr>
              <w:t>Restricted</w:t>
            </w:r>
          </w:p>
        </w:tc>
        <w:tc>
          <w:tcPr>
            <w:tcW w:w="892" w:type="dxa"/>
            <w:vAlign w:val="center"/>
          </w:tcPr>
          <w:p w14:paraId="08A60454" w14:textId="225318CC" w:rsidR="003927D2" w:rsidRPr="00F03208" w:rsidRDefault="002C215B" w:rsidP="003927D2">
            <w:pPr>
              <w:jc w:val="center"/>
              <w:rPr>
                <w:rFonts w:eastAsia="Times New Roman"/>
                <w:kern w:val="24"/>
                <w:lang w:val="en-US" w:eastAsia="zh-CN"/>
              </w:rPr>
            </w:pPr>
            <w:r w:rsidRPr="00F03208">
              <w:rPr>
                <w:rFonts w:eastAsia="Times New Roman"/>
                <w:kern w:val="24"/>
                <w:lang w:val="en-US" w:eastAsia="zh-CN"/>
              </w:rPr>
              <w:t>Restricted</w:t>
            </w:r>
          </w:p>
        </w:tc>
        <w:tc>
          <w:tcPr>
            <w:tcW w:w="851" w:type="dxa"/>
            <w:vAlign w:val="center"/>
          </w:tcPr>
          <w:p w14:paraId="555ADCC2" w14:textId="448A4C83" w:rsidR="003927D2" w:rsidRPr="00F03208" w:rsidRDefault="003927D2" w:rsidP="003927D2">
            <w:pPr>
              <w:jc w:val="center"/>
              <w:rPr>
                <w:rFonts w:eastAsia="Times New Roman"/>
                <w:lang w:val="en-US" w:eastAsia="zh-CN"/>
              </w:rPr>
            </w:pPr>
            <w:r w:rsidRPr="00F03208">
              <w:rPr>
                <w:rFonts w:eastAsia="Times New Roman"/>
                <w:kern w:val="24"/>
                <w:lang w:val="en-US" w:eastAsia="zh-CN"/>
              </w:rPr>
              <w:t>Yes</w:t>
            </w:r>
          </w:p>
        </w:tc>
        <w:tc>
          <w:tcPr>
            <w:tcW w:w="892" w:type="dxa"/>
            <w:vAlign w:val="center"/>
          </w:tcPr>
          <w:p w14:paraId="19D3DFF6" w14:textId="77777777" w:rsidR="003927D2" w:rsidRPr="00F03208" w:rsidRDefault="003927D2" w:rsidP="003927D2">
            <w:pPr>
              <w:jc w:val="center"/>
              <w:rPr>
                <w:rFonts w:eastAsia="Times New Roman"/>
                <w:lang w:val="en-US" w:eastAsia="zh-CN"/>
              </w:rPr>
            </w:pPr>
            <w:r w:rsidRPr="00F03208">
              <w:rPr>
                <w:rFonts w:eastAsia="Times New Roman"/>
                <w:kern w:val="24"/>
                <w:lang w:val="en-US" w:eastAsia="zh-CN"/>
              </w:rPr>
              <w:t>Yes</w:t>
            </w:r>
          </w:p>
        </w:tc>
        <w:tc>
          <w:tcPr>
            <w:tcW w:w="858" w:type="dxa"/>
            <w:vAlign w:val="center"/>
          </w:tcPr>
          <w:p w14:paraId="70439FE7" w14:textId="77777777" w:rsidR="003927D2" w:rsidRPr="00F03208" w:rsidRDefault="003927D2" w:rsidP="003927D2">
            <w:pPr>
              <w:jc w:val="center"/>
              <w:rPr>
                <w:rFonts w:eastAsia="Times New Roman"/>
                <w:lang w:val="en-US" w:eastAsia="zh-CN"/>
              </w:rPr>
            </w:pPr>
            <w:r w:rsidRPr="00F03208">
              <w:rPr>
                <w:rFonts w:eastAsia="Times New Roman"/>
                <w:kern w:val="24"/>
                <w:lang w:val="en-US" w:eastAsia="zh-CN"/>
              </w:rPr>
              <w:t>Yes</w:t>
            </w:r>
          </w:p>
        </w:tc>
      </w:tr>
      <w:tr w:rsidR="002C215B" w:rsidRPr="00F03208" w14:paraId="61119BF6" w14:textId="77777777" w:rsidTr="002C215B">
        <w:tc>
          <w:tcPr>
            <w:tcW w:w="1901" w:type="dxa"/>
          </w:tcPr>
          <w:p w14:paraId="3F7AB1F1" w14:textId="77777777" w:rsidR="003927D2" w:rsidRPr="00F03208" w:rsidRDefault="003927D2" w:rsidP="003927D2">
            <w:pPr>
              <w:rPr>
                <w:rFonts w:eastAsia="Times New Roman"/>
                <w:lang w:val="en-US" w:eastAsia="zh-CN"/>
              </w:rPr>
            </w:pPr>
            <w:r w:rsidRPr="00F03208">
              <w:rPr>
                <w:rFonts w:eastAsia="Times New Roman"/>
                <w:lang w:val="en-US" w:eastAsia="zh-CN"/>
              </w:rPr>
              <w:t>Model update flexibility after deployment</w:t>
            </w:r>
          </w:p>
        </w:tc>
        <w:tc>
          <w:tcPr>
            <w:tcW w:w="893" w:type="dxa"/>
            <w:vAlign w:val="center"/>
          </w:tcPr>
          <w:p w14:paraId="386CA636" w14:textId="14172673" w:rsidR="003927D2" w:rsidRPr="00F03208" w:rsidRDefault="003927D2" w:rsidP="003927D2">
            <w:pPr>
              <w:jc w:val="center"/>
              <w:rPr>
                <w:rFonts w:eastAsiaTheme="minorEastAsia"/>
                <w:kern w:val="24"/>
                <w:lang w:val="en-US" w:eastAsia="zh-CN"/>
              </w:rPr>
            </w:pPr>
            <w:r w:rsidRPr="00F03208">
              <w:rPr>
                <w:rFonts w:eastAsia="Times New Roman"/>
                <w:kern w:val="24"/>
                <w:lang w:val="en-US" w:eastAsia="zh-CN"/>
              </w:rPr>
              <w:t>Flexible</w:t>
            </w:r>
          </w:p>
        </w:tc>
        <w:tc>
          <w:tcPr>
            <w:tcW w:w="892" w:type="dxa"/>
            <w:vAlign w:val="center"/>
          </w:tcPr>
          <w:p w14:paraId="3B314201" w14:textId="246EE71E" w:rsidR="003927D2" w:rsidRPr="00F03208" w:rsidRDefault="003927D2" w:rsidP="003927D2">
            <w:pPr>
              <w:jc w:val="center"/>
              <w:rPr>
                <w:rFonts w:eastAsia="Times New Roman"/>
                <w:lang w:val="en-US" w:eastAsia="zh-CN"/>
              </w:rPr>
            </w:pPr>
            <w:r w:rsidRPr="00F03208">
              <w:rPr>
                <w:rFonts w:eastAsia="Times New Roman"/>
                <w:kern w:val="24"/>
                <w:lang w:val="en-US" w:eastAsia="zh-CN"/>
              </w:rPr>
              <w:t>Flexible</w:t>
            </w:r>
          </w:p>
        </w:tc>
        <w:tc>
          <w:tcPr>
            <w:tcW w:w="892" w:type="dxa"/>
            <w:vAlign w:val="center"/>
          </w:tcPr>
          <w:p w14:paraId="1F672A9F" w14:textId="60EAE3CA" w:rsidR="003927D2" w:rsidRPr="00F03208" w:rsidRDefault="003927D2" w:rsidP="003927D2">
            <w:pPr>
              <w:jc w:val="center"/>
              <w:rPr>
                <w:rFonts w:eastAsia="Times New Roman"/>
                <w:kern w:val="24"/>
                <w:lang w:val="en-US" w:eastAsia="zh-CN"/>
              </w:rPr>
            </w:pPr>
            <w:r w:rsidRPr="00F03208">
              <w:rPr>
                <w:rFonts w:eastAsia="Times New Roman"/>
                <w:kern w:val="24"/>
                <w:lang w:val="en-US" w:eastAsia="zh-CN"/>
              </w:rPr>
              <w:t>Flexible</w:t>
            </w:r>
          </w:p>
        </w:tc>
        <w:tc>
          <w:tcPr>
            <w:tcW w:w="892" w:type="dxa"/>
            <w:vAlign w:val="center"/>
          </w:tcPr>
          <w:p w14:paraId="1C05C9D5" w14:textId="0A4ACEB5" w:rsidR="003927D2" w:rsidRPr="00F03208" w:rsidRDefault="009F7718" w:rsidP="003927D2">
            <w:pPr>
              <w:jc w:val="center"/>
              <w:rPr>
                <w:rFonts w:eastAsia="Times New Roman"/>
                <w:kern w:val="24"/>
                <w:lang w:val="en-US" w:eastAsia="zh-CN"/>
              </w:rPr>
            </w:pPr>
            <w:r w:rsidRPr="00F03208">
              <w:rPr>
                <w:rFonts w:eastAsia="Times New Roman"/>
                <w:kern w:val="24"/>
                <w:lang w:val="en-US" w:eastAsia="zh-CN"/>
              </w:rPr>
              <w:t>Restricted</w:t>
            </w:r>
          </w:p>
        </w:tc>
        <w:tc>
          <w:tcPr>
            <w:tcW w:w="892" w:type="dxa"/>
            <w:vAlign w:val="center"/>
          </w:tcPr>
          <w:p w14:paraId="6B1EF9B6" w14:textId="260B20C6" w:rsidR="003927D2" w:rsidRPr="00F03208" w:rsidRDefault="003927D2" w:rsidP="003927D2">
            <w:pPr>
              <w:jc w:val="center"/>
              <w:rPr>
                <w:rFonts w:eastAsia="Times New Roman"/>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flexible with </w:t>
            </w:r>
            <w:r w:rsidRPr="00F03208">
              <w:rPr>
                <w:rFonts w:eastAsia="Times New Roman"/>
                <w:kern w:val="24"/>
                <w:lang w:val="en-US" w:eastAsia="zh-CN"/>
              </w:rPr>
              <w:t>assisted information</w:t>
            </w:r>
          </w:p>
        </w:tc>
        <w:tc>
          <w:tcPr>
            <w:tcW w:w="892" w:type="dxa"/>
            <w:vAlign w:val="center"/>
          </w:tcPr>
          <w:p w14:paraId="0A9F954C" w14:textId="2D35F63C" w:rsidR="003927D2" w:rsidRPr="00F03208" w:rsidRDefault="002C215B" w:rsidP="003927D2">
            <w:pPr>
              <w:jc w:val="center"/>
              <w:rPr>
                <w:rFonts w:eastAsia="Times New Roman"/>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flexible with </w:t>
            </w:r>
            <w:r w:rsidRPr="00F03208">
              <w:rPr>
                <w:rFonts w:eastAsia="Times New Roman"/>
                <w:kern w:val="24"/>
                <w:lang w:val="en-US" w:eastAsia="zh-CN"/>
              </w:rPr>
              <w:t>assisted information</w:t>
            </w:r>
          </w:p>
        </w:tc>
        <w:tc>
          <w:tcPr>
            <w:tcW w:w="851" w:type="dxa"/>
            <w:vAlign w:val="center"/>
          </w:tcPr>
          <w:p w14:paraId="71FDD104" w14:textId="6400B7FF" w:rsidR="003927D2" w:rsidRPr="00F03208" w:rsidRDefault="003927D2" w:rsidP="003927D2">
            <w:pPr>
              <w:jc w:val="center"/>
              <w:rPr>
                <w:rFonts w:eastAsiaTheme="minorEastAsia"/>
                <w:kern w:val="24"/>
                <w:lang w:val="en-US" w:eastAsia="zh-CN"/>
              </w:rPr>
            </w:pPr>
            <w:r w:rsidRPr="00F03208">
              <w:rPr>
                <w:rFonts w:eastAsia="Times New Roman"/>
                <w:kern w:val="24"/>
                <w:lang w:val="en-US" w:eastAsia="zh-CN"/>
              </w:rPr>
              <w:t>Not flexible</w:t>
            </w:r>
          </w:p>
        </w:tc>
        <w:tc>
          <w:tcPr>
            <w:tcW w:w="892" w:type="dxa"/>
            <w:vAlign w:val="center"/>
          </w:tcPr>
          <w:p w14:paraId="314887DB" w14:textId="77777777" w:rsidR="003927D2" w:rsidRPr="00F03208" w:rsidRDefault="003927D2" w:rsidP="003927D2">
            <w:pPr>
              <w:jc w:val="center"/>
              <w:rPr>
                <w:rFonts w:eastAsia="Times New Roman"/>
                <w:kern w:val="24"/>
                <w:lang w:val="en-US" w:eastAsia="zh-CN"/>
              </w:rPr>
            </w:pPr>
            <w:r w:rsidRPr="00F03208">
              <w:rPr>
                <w:rFonts w:eastAsia="Times New Roman"/>
                <w:kern w:val="24"/>
                <w:lang w:val="en-US" w:eastAsia="zh-CN"/>
              </w:rPr>
              <w:t>Semi-flexible</w:t>
            </w:r>
          </w:p>
          <w:p w14:paraId="4690AAB5" w14:textId="77777777" w:rsidR="003927D2" w:rsidRPr="00F03208" w:rsidRDefault="003927D2" w:rsidP="003927D2">
            <w:pPr>
              <w:jc w:val="center"/>
              <w:rPr>
                <w:rFonts w:eastAsia="Times New Roman"/>
                <w:lang w:val="en-US" w:eastAsia="zh-CN"/>
              </w:rPr>
            </w:pPr>
          </w:p>
        </w:tc>
        <w:tc>
          <w:tcPr>
            <w:tcW w:w="858" w:type="dxa"/>
            <w:vAlign w:val="center"/>
          </w:tcPr>
          <w:p w14:paraId="754E8A03" w14:textId="5E54B804" w:rsidR="003927D2" w:rsidRPr="00F03208" w:rsidRDefault="003927D2" w:rsidP="003927D2">
            <w:pPr>
              <w:jc w:val="center"/>
              <w:rPr>
                <w:rFonts w:eastAsiaTheme="minorEastAsia"/>
                <w:kern w:val="24"/>
                <w:lang w:val="en-US" w:eastAsia="zh-CN"/>
              </w:rPr>
            </w:pPr>
            <w:r w:rsidRPr="00F03208">
              <w:rPr>
                <w:rFonts w:eastAsia="Times New Roman"/>
                <w:kern w:val="24"/>
                <w:lang w:val="en-US" w:eastAsia="zh-CN"/>
              </w:rPr>
              <w:t xml:space="preserve">Conditional semi-flexible, </w:t>
            </w:r>
            <w:r w:rsidRPr="00F03208">
              <w:rPr>
                <w:bCs/>
                <w:lang w:val="en-US" w:eastAsia="zh-CN"/>
              </w:rPr>
              <w:t xml:space="preserve">with </w:t>
            </w:r>
            <w:r w:rsidRPr="00F03208">
              <w:rPr>
                <w:rFonts w:eastAsia="Times New Roman"/>
                <w:kern w:val="24"/>
                <w:lang w:val="en-US" w:eastAsia="zh-CN"/>
              </w:rPr>
              <w:t>assisted information</w:t>
            </w:r>
          </w:p>
        </w:tc>
      </w:tr>
      <w:tr w:rsidR="002C215B" w:rsidRPr="00F03208" w14:paraId="076558EC" w14:textId="77777777" w:rsidTr="002C215B">
        <w:tc>
          <w:tcPr>
            <w:tcW w:w="1901" w:type="dxa"/>
          </w:tcPr>
          <w:p w14:paraId="7B990468" w14:textId="77777777" w:rsidR="003927D2" w:rsidRPr="00F03208" w:rsidRDefault="003927D2" w:rsidP="003927D2">
            <w:pPr>
              <w:rPr>
                <w:rFonts w:eastAsia="Times New Roman"/>
                <w:lang w:val="en-US" w:eastAsia="zh-CN"/>
              </w:rPr>
            </w:pPr>
            <w:r w:rsidRPr="00F03208">
              <w:rPr>
                <w:rFonts w:eastAsia="Times New Roman"/>
                <w:lang w:val="en-US" w:eastAsia="zh-CN"/>
              </w:rPr>
              <w:t>F</w:t>
            </w:r>
            <w:r w:rsidRPr="00F03208">
              <w:rPr>
                <w:rFonts w:eastAsia="Malgun Gothic"/>
                <w:lang w:val="en-US" w:eastAsia="zh-CN"/>
              </w:rPr>
              <w:t>easibility of allowing UE side and NW side to develop/update models separately</w:t>
            </w:r>
          </w:p>
        </w:tc>
        <w:tc>
          <w:tcPr>
            <w:tcW w:w="893" w:type="dxa"/>
            <w:vAlign w:val="center"/>
          </w:tcPr>
          <w:p w14:paraId="2E80A043" w14:textId="0C7A532F" w:rsidR="003927D2" w:rsidRPr="00F03208" w:rsidRDefault="003927D2" w:rsidP="003927D2">
            <w:pPr>
              <w:jc w:val="center"/>
              <w:rPr>
                <w:rFonts w:eastAsiaTheme="minorEastAsia"/>
                <w:kern w:val="24"/>
                <w:lang w:val="en-US" w:eastAsia="zh-CN"/>
              </w:rPr>
            </w:pPr>
            <w:r w:rsidRPr="00F03208">
              <w:rPr>
                <w:rFonts w:eastAsia="Times New Roman"/>
                <w:kern w:val="24"/>
                <w:lang w:val="en-US" w:eastAsia="zh-CN"/>
              </w:rPr>
              <w:t>Limited</w:t>
            </w:r>
          </w:p>
        </w:tc>
        <w:tc>
          <w:tcPr>
            <w:tcW w:w="892" w:type="dxa"/>
            <w:vAlign w:val="center"/>
          </w:tcPr>
          <w:p w14:paraId="305A55E5" w14:textId="0B47E943" w:rsidR="003927D2" w:rsidRPr="00F03208" w:rsidRDefault="003927D2" w:rsidP="003927D2">
            <w:pPr>
              <w:jc w:val="center"/>
              <w:rPr>
                <w:rFonts w:eastAsiaTheme="minorEastAsia"/>
                <w:kern w:val="24"/>
                <w:lang w:val="en-US" w:eastAsia="zh-CN"/>
              </w:rPr>
            </w:pPr>
            <w:r w:rsidRPr="00F03208">
              <w:rPr>
                <w:rFonts w:eastAsia="Times New Roman"/>
                <w:kern w:val="24"/>
                <w:lang w:val="en-US" w:eastAsia="zh-CN"/>
              </w:rPr>
              <w:t>Limited</w:t>
            </w:r>
          </w:p>
        </w:tc>
        <w:tc>
          <w:tcPr>
            <w:tcW w:w="892" w:type="dxa"/>
            <w:vAlign w:val="center"/>
          </w:tcPr>
          <w:p w14:paraId="0EA2D597" w14:textId="0AD32B58" w:rsidR="003927D2" w:rsidRPr="00F03208" w:rsidRDefault="003927D2" w:rsidP="003927D2">
            <w:pPr>
              <w:jc w:val="center"/>
              <w:rPr>
                <w:rFonts w:eastAsia="Times New Roman"/>
                <w:kern w:val="24"/>
                <w:lang w:val="en-US" w:eastAsia="zh-CN"/>
              </w:rPr>
            </w:pPr>
            <w:r w:rsidRPr="00F03208">
              <w:rPr>
                <w:rFonts w:eastAsia="Times New Roman"/>
                <w:kern w:val="24"/>
                <w:lang w:val="en-US" w:eastAsia="zh-CN"/>
              </w:rPr>
              <w:t>Limited</w:t>
            </w:r>
          </w:p>
        </w:tc>
        <w:tc>
          <w:tcPr>
            <w:tcW w:w="892" w:type="dxa"/>
            <w:vAlign w:val="center"/>
          </w:tcPr>
          <w:p w14:paraId="58818650" w14:textId="60CC776B" w:rsidR="003927D2" w:rsidRPr="00F03208" w:rsidRDefault="003927D2" w:rsidP="003927D2">
            <w:pPr>
              <w:jc w:val="center"/>
              <w:rPr>
                <w:rFonts w:eastAsia="Times New Roman"/>
                <w:kern w:val="24"/>
                <w:lang w:val="en-US" w:eastAsia="zh-CN"/>
              </w:rPr>
            </w:pPr>
            <w:r w:rsidRPr="00F03208">
              <w:rPr>
                <w:rFonts w:eastAsia="Times New Roman"/>
                <w:kern w:val="24"/>
                <w:lang w:val="en-US" w:eastAsia="zh-CN"/>
              </w:rPr>
              <w:t>Limited</w:t>
            </w:r>
          </w:p>
        </w:tc>
        <w:tc>
          <w:tcPr>
            <w:tcW w:w="892" w:type="dxa"/>
            <w:vAlign w:val="center"/>
          </w:tcPr>
          <w:p w14:paraId="33A6C624" w14:textId="13F5259F" w:rsidR="003927D2" w:rsidRPr="00F03208" w:rsidRDefault="003927D2" w:rsidP="003927D2">
            <w:pPr>
              <w:jc w:val="center"/>
              <w:rPr>
                <w:rFonts w:eastAsia="Times New Roman"/>
                <w:kern w:val="24"/>
                <w:lang w:val="en-US" w:eastAsia="zh-CN"/>
              </w:rPr>
            </w:pPr>
            <w:r w:rsidRPr="00F03208">
              <w:rPr>
                <w:rFonts w:eastAsia="Times New Roman"/>
                <w:kern w:val="24"/>
                <w:lang w:val="en-US" w:eastAsia="zh-CN"/>
              </w:rPr>
              <w:t>Limited</w:t>
            </w:r>
          </w:p>
        </w:tc>
        <w:tc>
          <w:tcPr>
            <w:tcW w:w="892" w:type="dxa"/>
            <w:vAlign w:val="center"/>
          </w:tcPr>
          <w:p w14:paraId="57205157" w14:textId="799BB770" w:rsidR="003927D2" w:rsidRPr="00F03208" w:rsidRDefault="002C215B" w:rsidP="003927D2">
            <w:pPr>
              <w:jc w:val="center"/>
              <w:rPr>
                <w:rFonts w:eastAsia="Times New Roman"/>
                <w:kern w:val="24"/>
                <w:lang w:val="en-US" w:eastAsia="zh-CN"/>
              </w:rPr>
            </w:pPr>
            <w:r w:rsidRPr="00F03208">
              <w:rPr>
                <w:rFonts w:eastAsia="Times New Roman"/>
                <w:kern w:val="24"/>
                <w:lang w:val="en-US" w:eastAsia="zh-CN"/>
              </w:rPr>
              <w:t>Limited</w:t>
            </w:r>
          </w:p>
        </w:tc>
        <w:tc>
          <w:tcPr>
            <w:tcW w:w="851" w:type="dxa"/>
            <w:vAlign w:val="center"/>
          </w:tcPr>
          <w:p w14:paraId="149DFABA" w14:textId="272F280D" w:rsidR="003927D2" w:rsidRPr="00F03208" w:rsidRDefault="003927D2" w:rsidP="003927D2">
            <w:pPr>
              <w:jc w:val="center"/>
              <w:rPr>
                <w:rFonts w:eastAsia="Times New Roman"/>
                <w:lang w:val="en-US" w:eastAsia="zh-CN"/>
              </w:rPr>
            </w:pPr>
            <w:r w:rsidRPr="00F03208">
              <w:rPr>
                <w:rFonts w:eastAsia="Times New Roman"/>
                <w:kern w:val="24"/>
                <w:lang w:val="en-US" w:eastAsia="zh-CN"/>
              </w:rPr>
              <w:t>Infeasible</w:t>
            </w:r>
          </w:p>
        </w:tc>
        <w:tc>
          <w:tcPr>
            <w:tcW w:w="892" w:type="dxa"/>
            <w:vAlign w:val="center"/>
          </w:tcPr>
          <w:p w14:paraId="0BA85E75" w14:textId="77777777" w:rsidR="003927D2" w:rsidRPr="00F03208" w:rsidRDefault="003927D2" w:rsidP="003927D2">
            <w:pPr>
              <w:jc w:val="center"/>
              <w:rPr>
                <w:rFonts w:eastAsia="Times New Roman"/>
                <w:lang w:val="en-US" w:eastAsia="zh-CN"/>
              </w:rPr>
            </w:pPr>
            <w:r w:rsidRPr="00F03208">
              <w:rPr>
                <w:rFonts w:eastAsia="Times New Roman"/>
                <w:kern w:val="24"/>
                <w:lang w:val="en-US" w:eastAsia="zh-CN"/>
              </w:rPr>
              <w:t>Feasible</w:t>
            </w:r>
          </w:p>
        </w:tc>
        <w:tc>
          <w:tcPr>
            <w:tcW w:w="858" w:type="dxa"/>
            <w:vAlign w:val="center"/>
          </w:tcPr>
          <w:p w14:paraId="553C5A69" w14:textId="77777777" w:rsidR="003927D2" w:rsidRPr="00F03208" w:rsidRDefault="003927D2" w:rsidP="003927D2">
            <w:pPr>
              <w:jc w:val="center"/>
              <w:rPr>
                <w:rFonts w:eastAsia="Times New Roman"/>
                <w:lang w:val="en-US" w:eastAsia="zh-CN"/>
              </w:rPr>
            </w:pPr>
            <w:r w:rsidRPr="00F03208">
              <w:rPr>
                <w:rFonts w:eastAsia="Times New Roman"/>
                <w:kern w:val="24"/>
                <w:lang w:val="en-US" w:eastAsia="zh-CN"/>
              </w:rPr>
              <w:t>Feasible</w:t>
            </w:r>
          </w:p>
        </w:tc>
      </w:tr>
      <w:tr w:rsidR="002C215B" w:rsidRPr="00F03208" w14:paraId="544C81B3" w14:textId="77777777" w:rsidTr="002C215B">
        <w:tc>
          <w:tcPr>
            <w:tcW w:w="1901" w:type="dxa"/>
          </w:tcPr>
          <w:p w14:paraId="561102FD" w14:textId="77777777" w:rsidR="002C215B" w:rsidRPr="00F03208" w:rsidRDefault="002C215B" w:rsidP="002C215B">
            <w:pPr>
              <w:rPr>
                <w:rFonts w:eastAsia="Times New Roman"/>
                <w:lang w:val="en-US" w:eastAsia="zh-CN"/>
              </w:rPr>
            </w:pPr>
            <w:r w:rsidRPr="00F03208">
              <w:rPr>
                <w:rFonts w:eastAsia="Times New Roman"/>
                <w:lang w:val="en-US" w:eastAsia="zh-CN"/>
              </w:rPr>
              <w:t xml:space="preserve">Whether </w:t>
            </w:r>
            <w:proofErr w:type="spellStart"/>
            <w:r w:rsidRPr="00F03208">
              <w:rPr>
                <w:rFonts w:eastAsia="Times New Roman"/>
                <w:lang w:val="en-US" w:eastAsia="zh-CN"/>
              </w:rPr>
              <w:t>gNB</w:t>
            </w:r>
            <w:proofErr w:type="spellEnd"/>
            <w:r w:rsidRPr="00F03208">
              <w:rPr>
                <w:rFonts w:eastAsia="Times New Roman"/>
                <w:lang w:val="en-US" w:eastAsia="zh-CN"/>
              </w:rPr>
              <w:t xml:space="preserve"> can maintain/store a single/unified model </w:t>
            </w:r>
            <w:r w:rsidRPr="00F03208">
              <w:rPr>
                <w:rFonts w:eastAsia="Times New Roman"/>
                <w:lang w:val="en-US" w:eastAsia="zh-CN"/>
              </w:rPr>
              <w:lastRenderedPageBreak/>
              <w:t>for a CSI report configuration</w:t>
            </w:r>
          </w:p>
        </w:tc>
        <w:tc>
          <w:tcPr>
            <w:tcW w:w="893" w:type="dxa"/>
            <w:vAlign w:val="center"/>
          </w:tcPr>
          <w:p w14:paraId="65AC9905" w14:textId="134C37AE" w:rsidR="002C215B" w:rsidRPr="00F03208" w:rsidRDefault="002C215B" w:rsidP="002C215B">
            <w:pPr>
              <w:jc w:val="center"/>
              <w:rPr>
                <w:rFonts w:eastAsia="Times New Roman"/>
                <w:strike/>
                <w:color w:val="FF0000"/>
                <w:kern w:val="24"/>
                <w:lang w:val="en-US" w:eastAsia="zh-CN"/>
              </w:rPr>
            </w:pPr>
            <w:r w:rsidRPr="00F03208">
              <w:rPr>
                <w:rFonts w:eastAsia="Times New Roman"/>
                <w:color w:val="000000"/>
                <w:kern w:val="24"/>
                <w:lang w:val="en-US" w:eastAsia="zh-CN"/>
              </w:rPr>
              <w:lastRenderedPageBreak/>
              <w:t>Yes</w:t>
            </w:r>
          </w:p>
        </w:tc>
        <w:tc>
          <w:tcPr>
            <w:tcW w:w="892" w:type="dxa"/>
            <w:vAlign w:val="center"/>
          </w:tcPr>
          <w:p w14:paraId="29775159" w14:textId="5E949D16" w:rsidR="002C215B" w:rsidRPr="00F03208" w:rsidRDefault="002C215B" w:rsidP="002C215B">
            <w:pPr>
              <w:jc w:val="center"/>
              <w:rPr>
                <w:rFonts w:eastAsia="Times New Roman"/>
                <w:color w:val="000000"/>
                <w:lang w:val="en-US" w:eastAsia="zh-CN"/>
              </w:rPr>
            </w:pPr>
            <w:r w:rsidRPr="00F03208">
              <w:rPr>
                <w:rFonts w:eastAsia="Times New Roman"/>
                <w:kern w:val="24"/>
                <w:lang w:val="en-US" w:eastAsia="zh-CN"/>
              </w:rPr>
              <w:t>Restricted</w:t>
            </w:r>
          </w:p>
        </w:tc>
        <w:tc>
          <w:tcPr>
            <w:tcW w:w="892" w:type="dxa"/>
            <w:vAlign w:val="center"/>
          </w:tcPr>
          <w:p w14:paraId="55CC0C30" w14:textId="112C85E7" w:rsidR="002C215B" w:rsidRPr="00F03208" w:rsidRDefault="002C215B" w:rsidP="002C215B">
            <w:pPr>
              <w:jc w:val="center"/>
              <w:rPr>
                <w:rFonts w:eastAsia="Malgun Gothic"/>
                <w:lang w:val="en-US" w:eastAsia="zh-CN"/>
              </w:rPr>
            </w:pPr>
            <w:r w:rsidRPr="00F03208">
              <w:rPr>
                <w:rFonts w:eastAsia="Times New Roman"/>
                <w:color w:val="000000"/>
                <w:kern w:val="24"/>
                <w:lang w:val="en-US" w:eastAsia="zh-CN"/>
              </w:rPr>
              <w:t>Yes</w:t>
            </w:r>
          </w:p>
        </w:tc>
        <w:tc>
          <w:tcPr>
            <w:tcW w:w="892" w:type="dxa"/>
            <w:vAlign w:val="center"/>
          </w:tcPr>
          <w:p w14:paraId="3D28C61B" w14:textId="2C9E7F90" w:rsidR="002C215B" w:rsidRPr="00F03208" w:rsidRDefault="009F7718" w:rsidP="002C215B">
            <w:pPr>
              <w:jc w:val="center"/>
              <w:rPr>
                <w:rFonts w:eastAsia="Malgun Gothic"/>
                <w:lang w:val="en-US" w:eastAsia="zh-CN"/>
              </w:rPr>
            </w:pPr>
            <w:r w:rsidRPr="00F03208">
              <w:rPr>
                <w:bCs/>
                <w:lang w:val="en-US" w:eastAsia="zh-CN"/>
              </w:rPr>
              <w:t>C</w:t>
            </w:r>
            <w:r w:rsidRPr="00F03208">
              <w:rPr>
                <w:rFonts w:hint="eastAsia"/>
                <w:bCs/>
                <w:lang w:val="en-US" w:eastAsia="zh-CN"/>
              </w:rPr>
              <w:t>on</w:t>
            </w:r>
            <w:r w:rsidRPr="00F03208">
              <w:rPr>
                <w:bCs/>
                <w:lang w:val="en-US" w:eastAsia="zh-CN"/>
              </w:rPr>
              <w:t>ditional</w:t>
            </w:r>
          </w:p>
        </w:tc>
        <w:tc>
          <w:tcPr>
            <w:tcW w:w="892" w:type="dxa"/>
            <w:vAlign w:val="center"/>
          </w:tcPr>
          <w:p w14:paraId="0B5E04FD" w14:textId="3EB1087F" w:rsidR="002C215B" w:rsidRPr="00F03208" w:rsidRDefault="002C215B" w:rsidP="002C215B">
            <w:pPr>
              <w:jc w:val="center"/>
              <w:rPr>
                <w:rFonts w:eastAsia="Malgun Gothic"/>
                <w:lang w:val="en-US" w:eastAsia="zh-CN"/>
              </w:rPr>
            </w:pPr>
            <w:r w:rsidRPr="00F03208">
              <w:rPr>
                <w:rFonts w:eastAsia="Times New Roman"/>
                <w:color w:val="000000"/>
                <w:kern w:val="24"/>
                <w:lang w:val="en-US" w:eastAsia="zh-CN"/>
              </w:rPr>
              <w:t>No</w:t>
            </w:r>
          </w:p>
        </w:tc>
        <w:tc>
          <w:tcPr>
            <w:tcW w:w="892" w:type="dxa"/>
            <w:vAlign w:val="center"/>
          </w:tcPr>
          <w:p w14:paraId="7E4178A2" w14:textId="50701CCA" w:rsidR="002C215B" w:rsidRPr="00F03208" w:rsidRDefault="002C215B" w:rsidP="002C215B">
            <w:pPr>
              <w:jc w:val="center"/>
              <w:rPr>
                <w:rFonts w:eastAsia="Malgun Gothic"/>
                <w:lang w:val="en-US" w:eastAsia="zh-CN"/>
              </w:rPr>
            </w:pPr>
            <w:r w:rsidRPr="00F03208">
              <w:rPr>
                <w:rFonts w:eastAsia="Times New Roman"/>
                <w:kern w:val="24"/>
                <w:lang w:val="en-US" w:eastAsia="zh-CN"/>
              </w:rPr>
              <w:t>Restricted</w:t>
            </w:r>
          </w:p>
        </w:tc>
        <w:tc>
          <w:tcPr>
            <w:tcW w:w="851" w:type="dxa"/>
            <w:vAlign w:val="center"/>
          </w:tcPr>
          <w:p w14:paraId="617898D3" w14:textId="0DDD4F8C" w:rsidR="002C215B" w:rsidRPr="00F03208" w:rsidRDefault="002C215B" w:rsidP="002C215B">
            <w:pPr>
              <w:jc w:val="center"/>
              <w:rPr>
                <w:rFonts w:eastAsia="Times New Roman"/>
                <w:color w:val="000000"/>
                <w:highlight w:val="yellow"/>
                <w:lang w:val="en-US" w:eastAsia="zh-CN"/>
              </w:rPr>
            </w:pPr>
            <w:r w:rsidRPr="00F03208">
              <w:rPr>
                <w:rFonts w:eastAsia="Malgun Gothic"/>
                <w:lang w:val="en-US" w:eastAsia="zh-CN"/>
              </w:rPr>
              <w:t>Pending evaluati</w:t>
            </w:r>
            <w:r w:rsidRPr="00F03208">
              <w:rPr>
                <w:rFonts w:eastAsia="Malgun Gothic"/>
                <w:lang w:val="en-US" w:eastAsia="zh-CN"/>
              </w:rPr>
              <w:lastRenderedPageBreak/>
              <w:t>on in 9.2.2.1</w:t>
            </w:r>
          </w:p>
        </w:tc>
        <w:tc>
          <w:tcPr>
            <w:tcW w:w="892" w:type="dxa"/>
            <w:vAlign w:val="center"/>
          </w:tcPr>
          <w:p w14:paraId="6A8BBA28" w14:textId="77777777" w:rsidR="002C215B" w:rsidRPr="00F03208" w:rsidRDefault="002C215B" w:rsidP="002C215B">
            <w:pPr>
              <w:jc w:val="center"/>
              <w:rPr>
                <w:rFonts w:eastAsia="Times New Roman"/>
                <w:color w:val="000000"/>
                <w:highlight w:val="yellow"/>
                <w:lang w:val="en-US" w:eastAsia="zh-CN"/>
              </w:rPr>
            </w:pPr>
            <w:r w:rsidRPr="00F03208">
              <w:rPr>
                <w:rFonts w:eastAsia="Malgun Gothic"/>
                <w:lang w:val="en-US" w:eastAsia="zh-CN"/>
              </w:rPr>
              <w:lastRenderedPageBreak/>
              <w:t>Pending evaluati</w:t>
            </w:r>
            <w:r w:rsidRPr="00F03208">
              <w:rPr>
                <w:rFonts w:eastAsia="Malgun Gothic"/>
                <w:lang w:val="en-US" w:eastAsia="zh-CN"/>
              </w:rPr>
              <w:lastRenderedPageBreak/>
              <w:t>on in 9.2.2.1</w:t>
            </w:r>
          </w:p>
        </w:tc>
        <w:tc>
          <w:tcPr>
            <w:tcW w:w="858" w:type="dxa"/>
            <w:vAlign w:val="center"/>
          </w:tcPr>
          <w:p w14:paraId="0D7172C4" w14:textId="77777777" w:rsidR="002C215B" w:rsidRPr="00F03208" w:rsidRDefault="002C215B" w:rsidP="002C215B">
            <w:pPr>
              <w:jc w:val="center"/>
              <w:rPr>
                <w:rFonts w:eastAsia="Times New Roman"/>
                <w:color w:val="000000"/>
                <w:highlight w:val="yellow"/>
                <w:lang w:val="en-US" w:eastAsia="zh-CN"/>
              </w:rPr>
            </w:pPr>
            <w:r w:rsidRPr="00F03208">
              <w:rPr>
                <w:rFonts w:eastAsia="Malgun Gothic"/>
                <w:lang w:val="en-US" w:eastAsia="zh-CN"/>
              </w:rPr>
              <w:lastRenderedPageBreak/>
              <w:t>Pending evaluati</w:t>
            </w:r>
            <w:r w:rsidRPr="00F03208">
              <w:rPr>
                <w:rFonts w:eastAsia="Malgun Gothic"/>
                <w:lang w:val="en-US" w:eastAsia="zh-CN"/>
              </w:rPr>
              <w:lastRenderedPageBreak/>
              <w:t>on in 9.2.2.1</w:t>
            </w:r>
          </w:p>
        </w:tc>
      </w:tr>
      <w:tr w:rsidR="002C215B" w:rsidRPr="00F03208" w14:paraId="38CA5B87" w14:textId="77777777" w:rsidTr="002C215B">
        <w:tc>
          <w:tcPr>
            <w:tcW w:w="1901" w:type="dxa"/>
          </w:tcPr>
          <w:p w14:paraId="16188839" w14:textId="77777777" w:rsidR="002C215B" w:rsidRPr="00F03208" w:rsidRDefault="002C215B" w:rsidP="002C215B">
            <w:pPr>
              <w:rPr>
                <w:rFonts w:eastAsia="Times New Roman"/>
                <w:lang w:val="en-US" w:eastAsia="zh-CN"/>
              </w:rPr>
            </w:pPr>
            <w:r w:rsidRPr="00F03208">
              <w:rPr>
                <w:rFonts w:eastAsia="Times New Roman"/>
                <w:lang w:val="en-US" w:eastAsia="zh-CN"/>
              </w:rPr>
              <w:lastRenderedPageBreak/>
              <w:t>Whether UE device can maintain/store a single/unified model for a CSI report configuration</w:t>
            </w:r>
          </w:p>
        </w:tc>
        <w:tc>
          <w:tcPr>
            <w:tcW w:w="893" w:type="dxa"/>
            <w:vAlign w:val="center"/>
          </w:tcPr>
          <w:p w14:paraId="462E9E2A" w14:textId="77777777" w:rsidR="002C215B" w:rsidRPr="00F03208" w:rsidRDefault="002C215B" w:rsidP="002C215B">
            <w:pPr>
              <w:jc w:val="center"/>
              <w:rPr>
                <w:rFonts w:eastAsia="Times New Roman"/>
                <w:lang w:val="en-US" w:eastAsia="zh-CN"/>
              </w:rPr>
            </w:pPr>
            <w:r w:rsidRPr="00F03208">
              <w:rPr>
                <w:rFonts w:eastAsia="Times New Roman"/>
                <w:color w:val="000000"/>
                <w:kern w:val="24"/>
                <w:lang w:val="en-US" w:eastAsia="zh-CN"/>
              </w:rPr>
              <w:t>No</w:t>
            </w:r>
          </w:p>
        </w:tc>
        <w:tc>
          <w:tcPr>
            <w:tcW w:w="892" w:type="dxa"/>
            <w:vAlign w:val="center"/>
          </w:tcPr>
          <w:p w14:paraId="05769896" w14:textId="177409E5" w:rsidR="002C215B" w:rsidRPr="00F03208" w:rsidRDefault="002C215B" w:rsidP="002C215B">
            <w:pPr>
              <w:jc w:val="center"/>
              <w:rPr>
                <w:rFonts w:eastAsia="Times New Roman"/>
                <w:color w:val="000000"/>
                <w:lang w:val="en-US" w:eastAsia="zh-CN"/>
              </w:rPr>
            </w:pPr>
            <w:r w:rsidRPr="00F03208">
              <w:rPr>
                <w:rFonts w:eastAsia="Times New Roman"/>
                <w:color w:val="000000"/>
                <w:kern w:val="24"/>
                <w:lang w:val="en-US" w:eastAsia="zh-CN"/>
              </w:rPr>
              <w:t>No</w:t>
            </w:r>
          </w:p>
        </w:tc>
        <w:tc>
          <w:tcPr>
            <w:tcW w:w="892" w:type="dxa"/>
            <w:vAlign w:val="center"/>
          </w:tcPr>
          <w:p w14:paraId="62325388" w14:textId="12878F88" w:rsidR="002C215B" w:rsidRPr="00F03208" w:rsidRDefault="002C215B" w:rsidP="002C215B">
            <w:pPr>
              <w:jc w:val="center"/>
              <w:rPr>
                <w:rFonts w:eastAsia="Malgun Gothic"/>
                <w:lang w:val="en-US" w:eastAsia="zh-CN"/>
              </w:rPr>
            </w:pPr>
            <w:r w:rsidRPr="00F03208">
              <w:rPr>
                <w:rFonts w:eastAsia="Times New Roman"/>
                <w:color w:val="000000"/>
                <w:kern w:val="24"/>
                <w:lang w:val="en-US" w:eastAsia="zh-CN"/>
              </w:rPr>
              <w:t>No</w:t>
            </w:r>
          </w:p>
        </w:tc>
        <w:tc>
          <w:tcPr>
            <w:tcW w:w="892" w:type="dxa"/>
            <w:vAlign w:val="center"/>
          </w:tcPr>
          <w:p w14:paraId="48987A15" w14:textId="73372895" w:rsidR="002C215B" w:rsidRPr="00F03208" w:rsidRDefault="009F7718" w:rsidP="002C215B">
            <w:pPr>
              <w:jc w:val="center"/>
              <w:rPr>
                <w:rFonts w:eastAsia="Malgun Gothic"/>
                <w:lang w:val="en-US" w:eastAsia="zh-CN"/>
              </w:rPr>
            </w:pPr>
            <w:r w:rsidRPr="00F03208">
              <w:rPr>
                <w:bCs/>
                <w:lang w:val="en-US" w:eastAsia="zh-CN"/>
              </w:rPr>
              <w:t>C</w:t>
            </w:r>
            <w:r w:rsidRPr="00F03208">
              <w:rPr>
                <w:rFonts w:hint="eastAsia"/>
                <w:bCs/>
                <w:lang w:val="en-US" w:eastAsia="zh-CN"/>
              </w:rPr>
              <w:t>on</w:t>
            </w:r>
            <w:r w:rsidRPr="00F03208">
              <w:rPr>
                <w:bCs/>
                <w:lang w:val="en-US" w:eastAsia="zh-CN"/>
              </w:rPr>
              <w:t>ditional</w:t>
            </w:r>
          </w:p>
        </w:tc>
        <w:tc>
          <w:tcPr>
            <w:tcW w:w="892" w:type="dxa"/>
            <w:vAlign w:val="center"/>
          </w:tcPr>
          <w:p w14:paraId="5491521B" w14:textId="289FD1C5" w:rsidR="002C215B" w:rsidRPr="00F03208" w:rsidRDefault="002C215B" w:rsidP="002C215B">
            <w:pPr>
              <w:jc w:val="center"/>
              <w:rPr>
                <w:rFonts w:eastAsia="Malgun Gothic"/>
                <w:lang w:val="en-US" w:eastAsia="zh-CN"/>
              </w:rPr>
            </w:pPr>
            <w:r w:rsidRPr="00F03208">
              <w:rPr>
                <w:rFonts w:eastAsia="Times New Roman"/>
                <w:color w:val="000000"/>
                <w:kern w:val="24"/>
                <w:lang w:val="en-US" w:eastAsia="zh-CN"/>
              </w:rPr>
              <w:t>Yes</w:t>
            </w:r>
          </w:p>
        </w:tc>
        <w:tc>
          <w:tcPr>
            <w:tcW w:w="892" w:type="dxa"/>
            <w:vAlign w:val="center"/>
          </w:tcPr>
          <w:p w14:paraId="00BB1B79" w14:textId="34C5F072" w:rsidR="002C215B" w:rsidRPr="00F03208" w:rsidRDefault="002C215B" w:rsidP="002C215B">
            <w:pPr>
              <w:jc w:val="center"/>
              <w:rPr>
                <w:rFonts w:eastAsia="Malgun Gothic"/>
                <w:lang w:val="en-US" w:eastAsia="zh-CN"/>
              </w:rPr>
            </w:pPr>
            <w:r w:rsidRPr="00F03208">
              <w:rPr>
                <w:rFonts w:eastAsia="Times New Roman"/>
                <w:color w:val="000000"/>
                <w:kern w:val="24"/>
                <w:lang w:val="en-US" w:eastAsia="zh-CN"/>
              </w:rPr>
              <w:t>Yes</w:t>
            </w:r>
          </w:p>
        </w:tc>
        <w:tc>
          <w:tcPr>
            <w:tcW w:w="851" w:type="dxa"/>
            <w:vAlign w:val="center"/>
          </w:tcPr>
          <w:p w14:paraId="31C8787A" w14:textId="30BDE9B2" w:rsidR="002C215B" w:rsidRPr="00F03208" w:rsidRDefault="002C215B" w:rsidP="002C215B">
            <w:pPr>
              <w:jc w:val="center"/>
              <w:rPr>
                <w:rFonts w:eastAsia="Times New Roman"/>
                <w:color w:val="000000"/>
                <w:highlight w:val="yellow"/>
                <w:lang w:val="en-US" w:eastAsia="zh-CN"/>
              </w:rPr>
            </w:pPr>
            <w:r w:rsidRPr="00F03208">
              <w:rPr>
                <w:rFonts w:eastAsia="Malgun Gothic"/>
                <w:lang w:val="en-US" w:eastAsia="zh-CN"/>
              </w:rPr>
              <w:t>Pending evaluation in 9.2.2.1</w:t>
            </w:r>
          </w:p>
        </w:tc>
        <w:tc>
          <w:tcPr>
            <w:tcW w:w="892" w:type="dxa"/>
            <w:vAlign w:val="center"/>
          </w:tcPr>
          <w:p w14:paraId="72C2ACD2" w14:textId="77777777" w:rsidR="002C215B" w:rsidRPr="00F03208" w:rsidRDefault="002C215B" w:rsidP="002C215B">
            <w:pPr>
              <w:jc w:val="center"/>
              <w:rPr>
                <w:rFonts w:eastAsia="Times New Roman"/>
                <w:color w:val="000000"/>
                <w:highlight w:val="yellow"/>
                <w:lang w:val="en-US" w:eastAsia="zh-CN"/>
              </w:rPr>
            </w:pPr>
            <w:r w:rsidRPr="00F03208">
              <w:rPr>
                <w:rFonts w:eastAsia="Malgun Gothic"/>
                <w:lang w:val="en-US" w:eastAsia="zh-CN"/>
              </w:rPr>
              <w:t>Pending evaluation in 9.2.2.1</w:t>
            </w:r>
          </w:p>
        </w:tc>
        <w:tc>
          <w:tcPr>
            <w:tcW w:w="858" w:type="dxa"/>
            <w:vAlign w:val="center"/>
          </w:tcPr>
          <w:p w14:paraId="316CDF96" w14:textId="77777777" w:rsidR="002C215B" w:rsidRPr="00F03208" w:rsidRDefault="002C215B" w:rsidP="002C215B">
            <w:pPr>
              <w:jc w:val="center"/>
              <w:rPr>
                <w:rFonts w:eastAsia="Times New Roman"/>
                <w:color w:val="000000"/>
                <w:highlight w:val="yellow"/>
                <w:lang w:val="en-US" w:eastAsia="zh-CN"/>
              </w:rPr>
            </w:pPr>
            <w:r w:rsidRPr="00F03208">
              <w:rPr>
                <w:rFonts w:eastAsia="Malgun Gothic"/>
                <w:lang w:val="en-US" w:eastAsia="zh-CN"/>
              </w:rPr>
              <w:t>Pending evaluation in 9.2.2.1</w:t>
            </w:r>
          </w:p>
        </w:tc>
      </w:tr>
      <w:tr w:rsidR="002C215B" w:rsidRPr="00F03208" w14:paraId="12412BCE" w14:textId="77777777" w:rsidTr="002C215B">
        <w:tc>
          <w:tcPr>
            <w:tcW w:w="1901" w:type="dxa"/>
          </w:tcPr>
          <w:p w14:paraId="4626224F" w14:textId="77777777" w:rsidR="002C215B" w:rsidRPr="00F03208" w:rsidRDefault="002C215B" w:rsidP="002C215B">
            <w:pPr>
              <w:rPr>
                <w:rFonts w:eastAsia="Times New Roman"/>
                <w:lang w:val="en-US" w:eastAsia="zh-CN"/>
              </w:rPr>
            </w:pPr>
            <w:r w:rsidRPr="00F03208">
              <w:rPr>
                <w:rFonts w:eastAsia="Times New Roman"/>
                <w:lang w:val="en-US" w:eastAsia="zh-CN"/>
              </w:rPr>
              <w:t>Extendibility:</w:t>
            </w:r>
            <w:r w:rsidRPr="00F03208">
              <w:rPr>
                <w:rFonts w:eastAsia="Malgun Gothic"/>
                <w:lang w:val="en-US" w:eastAsia="zh-CN"/>
              </w:rPr>
              <w:t xml:space="preserve"> to train new UE-side model compatible with NW-side model in use; Or to train new NW-side model compatible with UE-side model in use</w:t>
            </w:r>
          </w:p>
        </w:tc>
        <w:tc>
          <w:tcPr>
            <w:tcW w:w="893" w:type="dxa"/>
            <w:vAlign w:val="center"/>
          </w:tcPr>
          <w:p w14:paraId="361BE39E" w14:textId="2128E376" w:rsidR="002C215B" w:rsidRPr="00F03208" w:rsidRDefault="002C215B" w:rsidP="002C215B">
            <w:pPr>
              <w:jc w:val="center"/>
              <w:rPr>
                <w:rFonts w:eastAsiaTheme="minorEastAsia"/>
                <w:color w:val="000000"/>
                <w:kern w:val="24"/>
                <w:lang w:val="en-US" w:eastAsia="zh-CN"/>
              </w:rPr>
            </w:pPr>
            <w:r w:rsidRPr="00F03208">
              <w:rPr>
                <w:rFonts w:eastAsia="Times New Roman"/>
                <w:color w:val="000000"/>
                <w:kern w:val="24"/>
                <w:lang w:val="en-US" w:eastAsia="zh-CN"/>
              </w:rPr>
              <w:t>Limited</w:t>
            </w:r>
          </w:p>
        </w:tc>
        <w:tc>
          <w:tcPr>
            <w:tcW w:w="892" w:type="dxa"/>
            <w:vAlign w:val="center"/>
          </w:tcPr>
          <w:p w14:paraId="4FF5DD75" w14:textId="2F5DDFBD" w:rsidR="002C215B" w:rsidRPr="00F03208" w:rsidRDefault="002C215B" w:rsidP="002C215B">
            <w:pPr>
              <w:snapToGrid w:val="0"/>
              <w:spacing w:beforeLines="30" w:before="72" w:afterLines="30" w:after="72" w:line="288" w:lineRule="auto"/>
              <w:jc w:val="center"/>
              <w:rPr>
                <w:rFonts w:eastAsiaTheme="minorEastAsia"/>
                <w:color w:val="000000"/>
                <w:kern w:val="24"/>
                <w:lang w:val="en-US" w:eastAsia="zh-CN"/>
              </w:rPr>
            </w:pPr>
            <w:r w:rsidRPr="00F03208">
              <w:rPr>
                <w:rFonts w:eastAsia="Times New Roman"/>
                <w:color w:val="000000"/>
                <w:kern w:val="24"/>
                <w:lang w:val="en-US" w:eastAsia="zh-CN"/>
              </w:rPr>
              <w:t>Limited</w:t>
            </w:r>
          </w:p>
        </w:tc>
        <w:tc>
          <w:tcPr>
            <w:tcW w:w="892" w:type="dxa"/>
            <w:vAlign w:val="center"/>
          </w:tcPr>
          <w:p w14:paraId="141F0C44" w14:textId="62B49A17" w:rsidR="002C215B" w:rsidRPr="00F03208" w:rsidRDefault="002C215B" w:rsidP="002C215B">
            <w:pPr>
              <w:jc w:val="center"/>
              <w:rPr>
                <w:rFonts w:eastAsia="Times New Roman"/>
                <w:color w:val="000000"/>
                <w:kern w:val="24"/>
                <w:lang w:val="en-US" w:eastAsia="zh-CN"/>
              </w:rPr>
            </w:pPr>
            <w:r w:rsidRPr="00F03208">
              <w:rPr>
                <w:rFonts w:eastAsia="Times New Roman"/>
                <w:color w:val="000000"/>
                <w:kern w:val="24"/>
                <w:lang w:val="en-US" w:eastAsia="zh-CN"/>
              </w:rPr>
              <w:t>Yes</w:t>
            </w:r>
          </w:p>
        </w:tc>
        <w:tc>
          <w:tcPr>
            <w:tcW w:w="892" w:type="dxa"/>
            <w:vAlign w:val="center"/>
          </w:tcPr>
          <w:p w14:paraId="6A60D9EF" w14:textId="0E12F368" w:rsidR="002C215B" w:rsidRPr="00F03208" w:rsidRDefault="002C215B" w:rsidP="002C215B">
            <w:pPr>
              <w:jc w:val="center"/>
              <w:rPr>
                <w:rFonts w:eastAsia="Times New Roman"/>
                <w:color w:val="000000"/>
                <w:kern w:val="24"/>
                <w:lang w:val="en-US" w:eastAsia="zh-CN"/>
              </w:rPr>
            </w:pPr>
            <w:r w:rsidRPr="00F03208">
              <w:rPr>
                <w:rFonts w:eastAsia="Times New Roman"/>
                <w:color w:val="000000"/>
                <w:kern w:val="24"/>
                <w:lang w:val="en-US" w:eastAsia="zh-CN"/>
              </w:rPr>
              <w:t>Limited</w:t>
            </w:r>
          </w:p>
        </w:tc>
        <w:tc>
          <w:tcPr>
            <w:tcW w:w="892" w:type="dxa"/>
            <w:vAlign w:val="center"/>
          </w:tcPr>
          <w:p w14:paraId="51AD90AC" w14:textId="163F400C" w:rsidR="002C215B" w:rsidRPr="00F03208" w:rsidRDefault="002C215B" w:rsidP="002C215B">
            <w:pPr>
              <w:jc w:val="center"/>
              <w:rPr>
                <w:rFonts w:eastAsia="Times New Roman"/>
                <w:color w:val="000000"/>
                <w:kern w:val="24"/>
                <w:lang w:val="en-US" w:eastAsia="zh-CN"/>
              </w:rPr>
            </w:pPr>
            <w:r w:rsidRPr="00F03208">
              <w:rPr>
                <w:rFonts w:eastAsia="Times New Roman"/>
                <w:color w:val="000000"/>
                <w:kern w:val="24"/>
                <w:lang w:val="en-US" w:eastAsia="zh-CN"/>
              </w:rPr>
              <w:t>Limited</w:t>
            </w:r>
          </w:p>
        </w:tc>
        <w:tc>
          <w:tcPr>
            <w:tcW w:w="892" w:type="dxa"/>
            <w:vAlign w:val="center"/>
          </w:tcPr>
          <w:p w14:paraId="634A6D8E" w14:textId="2213991A" w:rsidR="002C215B" w:rsidRPr="00F03208" w:rsidRDefault="002C215B" w:rsidP="002C215B">
            <w:pPr>
              <w:jc w:val="center"/>
              <w:rPr>
                <w:rFonts w:eastAsia="Times New Roman"/>
                <w:color w:val="000000"/>
                <w:kern w:val="24"/>
                <w:lang w:val="en-US" w:eastAsia="zh-CN"/>
              </w:rPr>
            </w:pPr>
            <w:r w:rsidRPr="00F03208">
              <w:rPr>
                <w:rFonts w:eastAsia="Times New Roman"/>
                <w:color w:val="000000"/>
                <w:kern w:val="24"/>
                <w:lang w:val="en-US" w:eastAsia="zh-CN"/>
              </w:rPr>
              <w:t>Limited</w:t>
            </w:r>
          </w:p>
        </w:tc>
        <w:tc>
          <w:tcPr>
            <w:tcW w:w="851" w:type="dxa"/>
            <w:vAlign w:val="center"/>
          </w:tcPr>
          <w:p w14:paraId="263DA833" w14:textId="2519A136" w:rsidR="002C215B" w:rsidRPr="00F03208" w:rsidRDefault="002C215B" w:rsidP="002C215B">
            <w:pPr>
              <w:jc w:val="center"/>
              <w:rPr>
                <w:rFonts w:eastAsia="Times New Roman"/>
                <w:color w:val="000000"/>
                <w:kern w:val="24"/>
                <w:lang w:val="en-US" w:eastAsia="zh-CN"/>
              </w:rPr>
            </w:pPr>
            <w:r w:rsidRPr="00F03208">
              <w:rPr>
                <w:rFonts w:eastAsia="Times New Roman"/>
                <w:color w:val="000000"/>
                <w:kern w:val="24"/>
                <w:lang w:val="en-US" w:eastAsia="zh-CN"/>
              </w:rPr>
              <w:t>Limited</w:t>
            </w:r>
          </w:p>
        </w:tc>
        <w:tc>
          <w:tcPr>
            <w:tcW w:w="892" w:type="dxa"/>
            <w:vAlign w:val="center"/>
          </w:tcPr>
          <w:p w14:paraId="266A6613" w14:textId="77777777" w:rsidR="002C215B" w:rsidRPr="00F03208" w:rsidRDefault="002C215B" w:rsidP="002C215B">
            <w:pPr>
              <w:jc w:val="center"/>
              <w:rPr>
                <w:rFonts w:eastAsia="Times New Roman"/>
                <w:color w:val="000000"/>
                <w:kern w:val="24"/>
                <w:lang w:val="en-US" w:eastAsia="zh-CN"/>
              </w:rPr>
            </w:pPr>
            <w:r w:rsidRPr="00F03208">
              <w:rPr>
                <w:rFonts w:eastAsia="Times New Roman"/>
                <w:color w:val="000000"/>
                <w:kern w:val="24"/>
                <w:lang w:val="en-US" w:eastAsia="zh-CN"/>
              </w:rPr>
              <w:t>Support</w:t>
            </w:r>
          </w:p>
        </w:tc>
        <w:tc>
          <w:tcPr>
            <w:tcW w:w="858" w:type="dxa"/>
            <w:vAlign w:val="center"/>
          </w:tcPr>
          <w:p w14:paraId="5ADAAD8F" w14:textId="77777777" w:rsidR="002C215B" w:rsidRPr="00F03208" w:rsidRDefault="002C215B" w:rsidP="002C215B">
            <w:pPr>
              <w:jc w:val="center"/>
              <w:rPr>
                <w:rFonts w:eastAsia="Times New Roman"/>
                <w:color w:val="000000"/>
                <w:kern w:val="24"/>
                <w:lang w:val="en-US" w:eastAsia="zh-CN"/>
              </w:rPr>
            </w:pPr>
            <w:r w:rsidRPr="00F03208">
              <w:rPr>
                <w:rFonts w:eastAsia="Times New Roman"/>
                <w:color w:val="000000"/>
                <w:kern w:val="24"/>
                <w:lang w:val="en-US" w:eastAsia="zh-CN"/>
              </w:rPr>
              <w:t>Support</w:t>
            </w:r>
          </w:p>
        </w:tc>
      </w:tr>
      <w:tr w:rsidR="002C215B" w:rsidRPr="00F03208" w14:paraId="2720DB6A" w14:textId="77777777" w:rsidTr="002C215B">
        <w:tc>
          <w:tcPr>
            <w:tcW w:w="1901" w:type="dxa"/>
          </w:tcPr>
          <w:p w14:paraId="693A440B" w14:textId="77777777" w:rsidR="002C215B" w:rsidRPr="00F03208" w:rsidRDefault="002C215B" w:rsidP="002C215B">
            <w:pPr>
              <w:rPr>
                <w:rFonts w:eastAsia="Times New Roman"/>
                <w:lang w:val="en-US" w:eastAsia="zh-CN"/>
              </w:rPr>
            </w:pPr>
            <w:r w:rsidRPr="00F03208">
              <w:rPr>
                <w:rFonts w:eastAsia="Times New Roman"/>
                <w:lang w:val="en-US" w:eastAsia="zh-CN"/>
              </w:rPr>
              <w:t>Whether training data distribution can match the inference device</w:t>
            </w:r>
          </w:p>
        </w:tc>
        <w:tc>
          <w:tcPr>
            <w:tcW w:w="893" w:type="dxa"/>
            <w:vAlign w:val="center"/>
          </w:tcPr>
          <w:p w14:paraId="7B513B66" w14:textId="1F0E3A09" w:rsidR="002C215B" w:rsidRPr="00F03208" w:rsidRDefault="002C215B" w:rsidP="002C215B">
            <w:pPr>
              <w:jc w:val="center"/>
              <w:rPr>
                <w:rFonts w:eastAsia="Times New Roman"/>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with </w:t>
            </w:r>
            <w:r w:rsidRPr="00F03208">
              <w:rPr>
                <w:rFonts w:eastAsia="Times New Roman"/>
                <w:kern w:val="24"/>
                <w:lang w:val="en-US" w:eastAsia="zh-CN"/>
              </w:rPr>
              <w:t>assisted information from UE</w:t>
            </w:r>
          </w:p>
        </w:tc>
        <w:tc>
          <w:tcPr>
            <w:tcW w:w="892" w:type="dxa"/>
            <w:vAlign w:val="center"/>
          </w:tcPr>
          <w:p w14:paraId="7660BD59" w14:textId="1DFAB99C" w:rsidR="002C215B" w:rsidRPr="00F03208" w:rsidRDefault="002C215B" w:rsidP="002C215B">
            <w:pPr>
              <w:jc w:val="center"/>
              <w:rPr>
                <w:rFonts w:eastAsia="Times New Roman"/>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with </w:t>
            </w:r>
            <w:r w:rsidRPr="00F03208">
              <w:rPr>
                <w:rFonts w:eastAsia="Times New Roman"/>
                <w:kern w:val="24"/>
                <w:lang w:val="en-US" w:eastAsia="zh-CN"/>
              </w:rPr>
              <w:t>assisted information from UE</w:t>
            </w:r>
          </w:p>
        </w:tc>
        <w:tc>
          <w:tcPr>
            <w:tcW w:w="892" w:type="dxa"/>
            <w:vAlign w:val="center"/>
          </w:tcPr>
          <w:p w14:paraId="0713D862" w14:textId="2A099392" w:rsidR="002C215B" w:rsidRPr="00F03208" w:rsidRDefault="002C215B" w:rsidP="002C215B">
            <w:pPr>
              <w:jc w:val="center"/>
              <w:rPr>
                <w:rFonts w:eastAsia="Times New Roman"/>
                <w:color w:val="000000"/>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with </w:t>
            </w:r>
            <w:r w:rsidRPr="00F03208">
              <w:rPr>
                <w:rFonts w:eastAsia="Times New Roman"/>
                <w:kern w:val="24"/>
                <w:lang w:val="en-US" w:eastAsia="zh-CN"/>
              </w:rPr>
              <w:t>assisted information from UE</w:t>
            </w:r>
          </w:p>
        </w:tc>
        <w:tc>
          <w:tcPr>
            <w:tcW w:w="892" w:type="dxa"/>
            <w:vAlign w:val="center"/>
          </w:tcPr>
          <w:p w14:paraId="2312E5A3" w14:textId="52159FF2" w:rsidR="002C215B" w:rsidRPr="00F03208" w:rsidRDefault="009F7718" w:rsidP="002C215B">
            <w:pPr>
              <w:jc w:val="center"/>
              <w:rPr>
                <w:rFonts w:eastAsia="Times New Roman"/>
                <w:color w:val="000000"/>
                <w:kern w:val="24"/>
                <w:lang w:val="en-US" w:eastAsia="zh-CN"/>
              </w:rPr>
            </w:pPr>
            <w:r>
              <w:rPr>
                <w:rFonts w:hint="eastAsia"/>
                <w:bCs/>
                <w:lang w:val="en-US" w:eastAsia="zh-CN"/>
              </w:rPr>
              <w:t>No</w:t>
            </w:r>
          </w:p>
        </w:tc>
        <w:tc>
          <w:tcPr>
            <w:tcW w:w="892" w:type="dxa"/>
            <w:vAlign w:val="center"/>
          </w:tcPr>
          <w:p w14:paraId="692C89AD" w14:textId="1388B8CB" w:rsidR="002C215B" w:rsidRPr="00F03208" w:rsidRDefault="002C215B" w:rsidP="002C215B">
            <w:pPr>
              <w:jc w:val="center"/>
              <w:rPr>
                <w:rFonts w:eastAsia="Times New Roman"/>
                <w:color w:val="000000"/>
                <w:kern w:val="24"/>
                <w:lang w:val="en-US" w:eastAsia="zh-CN"/>
              </w:rPr>
            </w:pPr>
            <w:r w:rsidRPr="00F03208">
              <w:rPr>
                <w:rFonts w:eastAsia="Times New Roman"/>
                <w:kern w:val="24"/>
                <w:lang w:val="en-US" w:eastAsia="zh-CN"/>
              </w:rPr>
              <w:t>Yes</w:t>
            </w:r>
          </w:p>
        </w:tc>
        <w:tc>
          <w:tcPr>
            <w:tcW w:w="892" w:type="dxa"/>
            <w:vAlign w:val="center"/>
          </w:tcPr>
          <w:p w14:paraId="4788ED29" w14:textId="78DDC8A3" w:rsidR="002C215B" w:rsidRPr="00F03208" w:rsidRDefault="002C215B" w:rsidP="002C215B">
            <w:pPr>
              <w:jc w:val="center"/>
              <w:rPr>
                <w:rFonts w:eastAsia="Times New Roman"/>
                <w:color w:val="000000"/>
                <w:kern w:val="24"/>
                <w:lang w:val="en-US" w:eastAsia="zh-CN"/>
              </w:rPr>
            </w:pPr>
            <w:r w:rsidRPr="00F03208">
              <w:rPr>
                <w:rFonts w:eastAsia="Times New Roman"/>
                <w:kern w:val="24"/>
                <w:lang w:val="en-US" w:eastAsia="zh-CN"/>
              </w:rPr>
              <w:t>Yes</w:t>
            </w:r>
          </w:p>
        </w:tc>
        <w:tc>
          <w:tcPr>
            <w:tcW w:w="851" w:type="dxa"/>
            <w:vAlign w:val="center"/>
          </w:tcPr>
          <w:p w14:paraId="784D04ED" w14:textId="3959DD3B" w:rsidR="002C215B" w:rsidRPr="00F03208" w:rsidRDefault="002C215B" w:rsidP="002C215B">
            <w:pPr>
              <w:jc w:val="center"/>
              <w:rPr>
                <w:rFonts w:eastAsia="Times New Roman"/>
                <w:color w:val="000000"/>
                <w:kern w:val="24"/>
                <w:lang w:val="en-US" w:eastAsia="zh-CN"/>
              </w:rPr>
            </w:pPr>
            <w:r w:rsidRPr="00F03208">
              <w:rPr>
                <w:rFonts w:eastAsia="Times New Roman"/>
                <w:color w:val="000000"/>
                <w:kern w:val="24"/>
                <w:lang w:val="en-US" w:eastAsia="zh-CN"/>
              </w:rPr>
              <w:t>Restricted</w:t>
            </w:r>
          </w:p>
        </w:tc>
        <w:tc>
          <w:tcPr>
            <w:tcW w:w="892" w:type="dxa"/>
            <w:vAlign w:val="center"/>
          </w:tcPr>
          <w:p w14:paraId="3DC2F335" w14:textId="77777777" w:rsidR="002C215B" w:rsidRPr="00F03208" w:rsidRDefault="002C215B" w:rsidP="002C215B">
            <w:pPr>
              <w:jc w:val="center"/>
              <w:rPr>
                <w:rFonts w:eastAsia="Times New Roman"/>
                <w:color w:val="000000"/>
                <w:kern w:val="24"/>
                <w:lang w:val="en-US" w:eastAsia="zh-CN"/>
              </w:rPr>
            </w:pPr>
          </w:p>
          <w:p w14:paraId="7AF8FC83" w14:textId="77777777" w:rsidR="002C215B" w:rsidRPr="00F03208" w:rsidRDefault="002C215B" w:rsidP="002C215B">
            <w:pPr>
              <w:jc w:val="center"/>
              <w:rPr>
                <w:rFonts w:eastAsia="Times New Roman"/>
                <w:color w:val="000000"/>
                <w:kern w:val="24"/>
                <w:lang w:val="en-US" w:eastAsia="zh-CN"/>
              </w:rPr>
            </w:pPr>
            <w:r w:rsidRPr="00F03208">
              <w:rPr>
                <w:rFonts w:eastAsia="Times New Roman"/>
                <w:color w:val="000000"/>
                <w:kern w:val="24"/>
                <w:lang w:val="en-US" w:eastAsia="zh-CN"/>
              </w:rPr>
              <w:t>C</w:t>
            </w:r>
            <w:r w:rsidRPr="00F03208">
              <w:rPr>
                <w:rFonts w:eastAsia="Times New Roman" w:hint="eastAsia"/>
                <w:color w:val="000000"/>
                <w:kern w:val="24"/>
                <w:lang w:val="en-US" w:eastAsia="zh-CN"/>
              </w:rPr>
              <w:t>on</w:t>
            </w:r>
            <w:r w:rsidRPr="00F03208">
              <w:rPr>
                <w:rFonts w:eastAsia="Times New Roman"/>
                <w:color w:val="000000"/>
                <w:kern w:val="24"/>
                <w:lang w:val="en-US" w:eastAsia="zh-CN"/>
              </w:rPr>
              <w:t>ditional, with assisted information from UE</w:t>
            </w:r>
          </w:p>
        </w:tc>
        <w:tc>
          <w:tcPr>
            <w:tcW w:w="858" w:type="dxa"/>
            <w:vAlign w:val="center"/>
          </w:tcPr>
          <w:p w14:paraId="3CFC19A3" w14:textId="77777777" w:rsidR="002C215B" w:rsidRPr="00F03208" w:rsidRDefault="002C215B" w:rsidP="002C215B">
            <w:pPr>
              <w:jc w:val="center"/>
              <w:rPr>
                <w:rFonts w:eastAsia="宋体"/>
                <w:lang w:val="en-US" w:eastAsia="zh-CN"/>
              </w:rPr>
            </w:pPr>
          </w:p>
          <w:p w14:paraId="2E70595C" w14:textId="77777777" w:rsidR="002C215B" w:rsidRPr="00F03208" w:rsidRDefault="002C215B" w:rsidP="002C215B">
            <w:pPr>
              <w:jc w:val="center"/>
              <w:rPr>
                <w:rFonts w:eastAsia="Times New Roman"/>
                <w:color w:val="000000"/>
                <w:kern w:val="24"/>
                <w:lang w:val="en-US" w:eastAsia="zh-CN"/>
              </w:rPr>
            </w:pPr>
            <w:r w:rsidRPr="00F03208">
              <w:rPr>
                <w:rFonts w:eastAsia="宋体"/>
                <w:lang w:val="en-US" w:eastAsia="zh-CN"/>
              </w:rPr>
              <w:t>Yes</w:t>
            </w:r>
          </w:p>
        </w:tc>
      </w:tr>
      <w:tr w:rsidR="002C215B" w:rsidRPr="00F03208" w14:paraId="362E2882" w14:textId="77777777" w:rsidTr="002C215B">
        <w:tc>
          <w:tcPr>
            <w:tcW w:w="1901" w:type="dxa"/>
          </w:tcPr>
          <w:p w14:paraId="328E45CE" w14:textId="77777777" w:rsidR="002C215B" w:rsidRPr="00F03208" w:rsidRDefault="002C215B" w:rsidP="002C215B">
            <w:pPr>
              <w:rPr>
                <w:rFonts w:eastAsia="Times New Roman"/>
                <w:lang w:val="en-US" w:eastAsia="zh-CN"/>
              </w:rPr>
            </w:pPr>
            <w:r w:rsidRPr="00F03208">
              <w:rPr>
                <w:rFonts w:eastAsia="Malgun Gothic"/>
                <w:lang w:val="en-US" w:eastAsia="zh-CN"/>
              </w:rPr>
              <w:t>Software/hardware compatibility (Whether device capability can be considered for model development)</w:t>
            </w:r>
          </w:p>
        </w:tc>
        <w:tc>
          <w:tcPr>
            <w:tcW w:w="893" w:type="dxa"/>
            <w:vAlign w:val="center"/>
          </w:tcPr>
          <w:p w14:paraId="1718B094" w14:textId="0B7AC695" w:rsidR="002C215B" w:rsidRPr="00F03208" w:rsidRDefault="002C215B" w:rsidP="002C215B">
            <w:pPr>
              <w:jc w:val="center"/>
              <w:rPr>
                <w:rFonts w:eastAsia="宋体"/>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with </w:t>
            </w:r>
            <w:r w:rsidRPr="00F03208">
              <w:rPr>
                <w:rFonts w:eastAsia="Times New Roman"/>
                <w:kern w:val="24"/>
                <w:lang w:val="en-US" w:eastAsia="zh-CN"/>
              </w:rPr>
              <w:t>assisted information from UE</w:t>
            </w:r>
          </w:p>
        </w:tc>
        <w:tc>
          <w:tcPr>
            <w:tcW w:w="892" w:type="dxa"/>
            <w:vAlign w:val="center"/>
          </w:tcPr>
          <w:p w14:paraId="293ACED8" w14:textId="56AF663F" w:rsidR="002C215B" w:rsidRPr="00F03208" w:rsidRDefault="002C215B" w:rsidP="002C215B">
            <w:pPr>
              <w:jc w:val="center"/>
              <w:rPr>
                <w:rFonts w:eastAsia="Times New Roman"/>
                <w:strike/>
                <w:kern w:val="24"/>
                <w:lang w:val="en-US" w:eastAsia="zh-CN"/>
              </w:rPr>
            </w:pPr>
            <w:r w:rsidRPr="00F03208">
              <w:rPr>
                <w:rFonts w:eastAsia="宋体"/>
                <w:lang w:val="en-US" w:eastAsia="zh-CN"/>
              </w:rPr>
              <w:t>Yes</w:t>
            </w:r>
          </w:p>
        </w:tc>
        <w:tc>
          <w:tcPr>
            <w:tcW w:w="892" w:type="dxa"/>
            <w:vAlign w:val="center"/>
          </w:tcPr>
          <w:p w14:paraId="62231B8A" w14:textId="620F5F03" w:rsidR="002C215B" w:rsidRPr="00F03208" w:rsidRDefault="002C215B" w:rsidP="002C215B">
            <w:pPr>
              <w:jc w:val="center"/>
              <w:rPr>
                <w:rFonts w:eastAsia="宋体"/>
                <w:lang w:val="en-US" w:eastAsia="zh-CN"/>
              </w:rPr>
            </w:pPr>
            <w:r w:rsidRPr="00F03208">
              <w:rPr>
                <w:rFonts w:eastAsia="宋体"/>
                <w:lang w:val="en-US" w:eastAsia="zh-CN"/>
              </w:rPr>
              <w:t>Yes</w:t>
            </w:r>
          </w:p>
        </w:tc>
        <w:tc>
          <w:tcPr>
            <w:tcW w:w="892" w:type="dxa"/>
            <w:vAlign w:val="center"/>
          </w:tcPr>
          <w:p w14:paraId="5638D7B5" w14:textId="3DB5345E" w:rsidR="002C215B" w:rsidRPr="00F03208" w:rsidRDefault="009F7718" w:rsidP="002C215B">
            <w:pPr>
              <w:jc w:val="center"/>
              <w:rPr>
                <w:rFonts w:eastAsia="宋体"/>
                <w:lang w:val="en-US" w:eastAsia="zh-CN"/>
              </w:rPr>
            </w:pPr>
            <w:r w:rsidRPr="00F03208">
              <w:rPr>
                <w:bCs/>
                <w:lang w:val="en-US" w:eastAsia="zh-CN"/>
              </w:rPr>
              <w:t>C</w:t>
            </w:r>
            <w:r w:rsidRPr="00F03208">
              <w:rPr>
                <w:rFonts w:hint="eastAsia"/>
                <w:bCs/>
                <w:lang w:val="en-US" w:eastAsia="zh-CN"/>
              </w:rPr>
              <w:t>on</w:t>
            </w:r>
            <w:r w:rsidRPr="00F03208">
              <w:rPr>
                <w:bCs/>
                <w:lang w:val="en-US" w:eastAsia="zh-CN"/>
              </w:rPr>
              <w:t>ditional</w:t>
            </w:r>
          </w:p>
        </w:tc>
        <w:tc>
          <w:tcPr>
            <w:tcW w:w="892" w:type="dxa"/>
            <w:vAlign w:val="center"/>
          </w:tcPr>
          <w:p w14:paraId="670281FE" w14:textId="7F261291" w:rsidR="002C215B" w:rsidRPr="00F03208" w:rsidRDefault="002C215B" w:rsidP="002C215B">
            <w:pPr>
              <w:jc w:val="center"/>
              <w:rPr>
                <w:rFonts w:eastAsia="宋体"/>
                <w:lang w:val="en-US" w:eastAsia="zh-CN"/>
              </w:rPr>
            </w:pPr>
            <w:r w:rsidRPr="00F03208">
              <w:rPr>
                <w:rFonts w:eastAsia="宋体"/>
                <w:lang w:val="en-US" w:eastAsia="zh-CN"/>
              </w:rPr>
              <w:t>Yes</w:t>
            </w:r>
          </w:p>
        </w:tc>
        <w:tc>
          <w:tcPr>
            <w:tcW w:w="892" w:type="dxa"/>
            <w:vAlign w:val="center"/>
          </w:tcPr>
          <w:p w14:paraId="573E58F8" w14:textId="2B1FAF2F" w:rsidR="002C215B" w:rsidRPr="00F03208" w:rsidRDefault="002C215B" w:rsidP="002C215B">
            <w:pPr>
              <w:jc w:val="center"/>
              <w:rPr>
                <w:rFonts w:eastAsia="宋体"/>
                <w:lang w:val="en-US" w:eastAsia="zh-CN"/>
              </w:rPr>
            </w:pPr>
            <w:r w:rsidRPr="00F03208">
              <w:rPr>
                <w:rFonts w:eastAsia="宋体"/>
                <w:lang w:val="en-US" w:eastAsia="zh-CN"/>
              </w:rPr>
              <w:t>Yes</w:t>
            </w:r>
          </w:p>
        </w:tc>
        <w:tc>
          <w:tcPr>
            <w:tcW w:w="851" w:type="dxa"/>
            <w:vAlign w:val="center"/>
          </w:tcPr>
          <w:p w14:paraId="501E0D55" w14:textId="7FD52FE6" w:rsidR="002C215B" w:rsidRPr="00F03208" w:rsidRDefault="002C215B" w:rsidP="002C215B">
            <w:pPr>
              <w:jc w:val="center"/>
              <w:rPr>
                <w:rFonts w:eastAsia="Times New Roman"/>
                <w:color w:val="000000"/>
                <w:kern w:val="24"/>
                <w:lang w:val="en-US" w:eastAsia="zh-CN"/>
              </w:rPr>
            </w:pPr>
            <w:r w:rsidRPr="00F03208">
              <w:rPr>
                <w:rFonts w:eastAsia="宋体"/>
                <w:lang w:val="en-US" w:eastAsia="zh-CN"/>
              </w:rPr>
              <w:t>Compatible</w:t>
            </w:r>
          </w:p>
        </w:tc>
        <w:tc>
          <w:tcPr>
            <w:tcW w:w="892" w:type="dxa"/>
            <w:vAlign w:val="center"/>
          </w:tcPr>
          <w:p w14:paraId="2BF2600E" w14:textId="77777777" w:rsidR="002C215B" w:rsidRPr="00F03208" w:rsidRDefault="002C215B" w:rsidP="002C215B">
            <w:pPr>
              <w:jc w:val="center"/>
              <w:rPr>
                <w:rFonts w:eastAsia="Times New Roman"/>
                <w:color w:val="000000"/>
                <w:kern w:val="24"/>
                <w:lang w:val="en-US" w:eastAsia="zh-CN"/>
              </w:rPr>
            </w:pPr>
            <w:r w:rsidRPr="00F03208">
              <w:rPr>
                <w:rFonts w:eastAsia="宋体"/>
                <w:lang w:val="en-US" w:eastAsia="zh-CN"/>
              </w:rPr>
              <w:t>Compatible</w:t>
            </w:r>
          </w:p>
        </w:tc>
        <w:tc>
          <w:tcPr>
            <w:tcW w:w="858" w:type="dxa"/>
            <w:vAlign w:val="center"/>
          </w:tcPr>
          <w:p w14:paraId="0C5BBB53" w14:textId="77777777" w:rsidR="002C215B" w:rsidRPr="00F03208" w:rsidRDefault="002C215B" w:rsidP="002C215B">
            <w:pPr>
              <w:jc w:val="center"/>
              <w:rPr>
                <w:rFonts w:eastAsia="Times New Roman"/>
                <w:color w:val="000000"/>
                <w:kern w:val="24"/>
                <w:lang w:val="en-US" w:eastAsia="zh-CN"/>
              </w:rPr>
            </w:pPr>
            <w:r w:rsidRPr="00F03208">
              <w:rPr>
                <w:rFonts w:eastAsia="宋体"/>
                <w:lang w:val="en-US" w:eastAsia="zh-CN"/>
              </w:rPr>
              <w:t>Compatible</w:t>
            </w:r>
          </w:p>
        </w:tc>
      </w:tr>
      <w:tr w:rsidR="002C215B" w:rsidRPr="00F03208" w14:paraId="3AD8A13C" w14:textId="77777777" w:rsidTr="002C215B">
        <w:tc>
          <w:tcPr>
            <w:tcW w:w="1901" w:type="dxa"/>
          </w:tcPr>
          <w:p w14:paraId="23D4D666" w14:textId="77777777" w:rsidR="002C215B" w:rsidRPr="00F03208" w:rsidRDefault="002C215B" w:rsidP="002C215B">
            <w:pPr>
              <w:rPr>
                <w:rFonts w:eastAsia="Malgun Gothic"/>
                <w:lang w:val="en-US" w:eastAsia="zh-CN"/>
              </w:rPr>
            </w:pPr>
            <w:r w:rsidRPr="00F03208">
              <w:rPr>
                <w:rFonts w:eastAsia="Malgun Gothic"/>
                <w:lang w:val="en-US" w:eastAsia="zh-CN"/>
              </w:rPr>
              <w:t>Model performance based on evaluation in 9.2.2.1</w:t>
            </w:r>
          </w:p>
        </w:tc>
        <w:tc>
          <w:tcPr>
            <w:tcW w:w="893" w:type="dxa"/>
            <w:vAlign w:val="center"/>
          </w:tcPr>
          <w:p w14:paraId="3731D25C" w14:textId="77777777" w:rsidR="002C215B" w:rsidRPr="00F03208" w:rsidRDefault="002C215B" w:rsidP="002C215B">
            <w:pPr>
              <w:jc w:val="center"/>
              <w:rPr>
                <w:rFonts w:eastAsia="Malgun Gothic"/>
                <w:lang w:val="en-US" w:eastAsia="zh-CN"/>
              </w:rPr>
            </w:pPr>
            <w:r w:rsidRPr="00F03208">
              <w:rPr>
                <w:rFonts w:eastAsia="Malgun Gothic"/>
                <w:lang w:val="en-US" w:eastAsia="zh-CN"/>
              </w:rPr>
              <w:t>Pending evaluation in 9.2.2.1</w:t>
            </w:r>
          </w:p>
        </w:tc>
        <w:tc>
          <w:tcPr>
            <w:tcW w:w="892" w:type="dxa"/>
            <w:vAlign w:val="center"/>
          </w:tcPr>
          <w:p w14:paraId="0D5FDBF5" w14:textId="77777777" w:rsidR="002C215B" w:rsidRPr="00F03208" w:rsidRDefault="002C215B" w:rsidP="002C215B">
            <w:pPr>
              <w:jc w:val="center"/>
              <w:rPr>
                <w:rFonts w:eastAsia="Malgun Gothic"/>
                <w:lang w:val="en-US" w:eastAsia="zh-CN"/>
              </w:rPr>
            </w:pPr>
            <w:r w:rsidRPr="00F03208">
              <w:rPr>
                <w:rFonts w:eastAsia="Malgun Gothic"/>
                <w:lang w:val="en-US" w:eastAsia="zh-CN"/>
              </w:rPr>
              <w:t>Pending evaluation in 9.2.2.1</w:t>
            </w:r>
          </w:p>
        </w:tc>
        <w:tc>
          <w:tcPr>
            <w:tcW w:w="892" w:type="dxa"/>
            <w:vAlign w:val="center"/>
          </w:tcPr>
          <w:p w14:paraId="0FD7C9E3" w14:textId="5CF8F9B1" w:rsidR="002C215B" w:rsidRPr="00F03208" w:rsidRDefault="002C215B" w:rsidP="002C215B">
            <w:pPr>
              <w:jc w:val="center"/>
              <w:rPr>
                <w:rFonts w:eastAsia="Malgun Gothic"/>
                <w:lang w:val="en-US" w:eastAsia="zh-CN"/>
              </w:rPr>
            </w:pPr>
            <w:r w:rsidRPr="00F03208">
              <w:rPr>
                <w:rFonts w:eastAsia="Malgun Gothic"/>
                <w:lang w:val="en-US" w:eastAsia="zh-CN"/>
              </w:rPr>
              <w:t>Pending evaluation in 9.2.2.1</w:t>
            </w:r>
          </w:p>
        </w:tc>
        <w:tc>
          <w:tcPr>
            <w:tcW w:w="892" w:type="dxa"/>
            <w:vAlign w:val="center"/>
          </w:tcPr>
          <w:p w14:paraId="7C39C306" w14:textId="272E7812" w:rsidR="002C215B" w:rsidRPr="00F03208" w:rsidRDefault="002C215B" w:rsidP="002C215B">
            <w:pPr>
              <w:jc w:val="center"/>
              <w:rPr>
                <w:rFonts w:eastAsia="Malgun Gothic"/>
                <w:lang w:val="en-US" w:eastAsia="zh-CN"/>
              </w:rPr>
            </w:pPr>
            <w:r w:rsidRPr="00F03208">
              <w:rPr>
                <w:rFonts w:eastAsia="Malgun Gothic"/>
                <w:lang w:val="en-US" w:eastAsia="zh-CN"/>
              </w:rPr>
              <w:t>Pending evaluation in 9.2.2.1</w:t>
            </w:r>
          </w:p>
        </w:tc>
        <w:tc>
          <w:tcPr>
            <w:tcW w:w="892" w:type="dxa"/>
            <w:vAlign w:val="center"/>
          </w:tcPr>
          <w:p w14:paraId="0965BCD3" w14:textId="7D14B7CB" w:rsidR="002C215B" w:rsidRPr="00F03208" w:rsidRDefault="002C215B" w:rsidP="002C215B">
            <w:pPr>
              <w:jc w:val="center"/>
              <w:rPr>
                <w:rFonts w:eastAsia="Malgun Gothic"/>
                <w:lang w:val="en-US" w:eastAsia="zh-CN"/>
              </w:rPr>
            </w:pPr>
            <w:r w:rsidRPr="00F03208">
              <w:rPr>
                <w:rFonts w:eastAsia="Malgun Gothic"/>
                <w:lang w:val="en-US" w:eastAsia="zh-CN"/>
              </w:rPr>
              <w:t>Pending evaluation in 9.2.2.1</w:t>
            </w:r>
          </w:p>
        </w:tc>
        <w:tc>
          <w:tcPr>
            <w:tcW w:w="892" w:type="dxa"/>
            <w:vAlign w:val="center"/>
          </w:tcPr>
          <w:p w14:paraId="17AD5204" w14:textId="5650DDFA" w:rsidR="002C215B" w:rsidRPr="00F03208" w:rsidRDefault="002C215B" w:rsidP="002C215B">
            <w:pPr>
              <w:jc w:val="center"/>
              <w:rPr>
                <w:rFonts w:eastAsia="Malgun Gothic"/>
                <w:lang w:val="en-US" w:eastAsia="zh-CN"/>
              </w:rPr>
            </w:pPr>
            <w:r w:rsidRPr="00F03208">
              <w:rPr>
                <w:rFonts w:eastAsia="Malgun Gothic"/>
                <w:lang w:val="en-US" w:eastAsia="zh-CN"/>
              </w:rPr>
              <w:t>Pending evaluation in 9.2.2.1</w:t>
            </w:r>
          </w:p>
        </w:tc>
        <w:tc>
          <w:tcPr>
            <w:tcW w:w="851" w:type="dxa"/>
            <w:vAlign w:val="center"/>
          </w:tcPr>
          <w:p w14:paraId="3185F2E3" w14:textId="0DE7FBA3" w:rsidR="002C215B" w:rsidRPr="00F03208" w:rsidRDefault="002C215B" w:rsidP="002C215B">
            <w:pPr>
              <w:jc w:val="center"/>
              <w:rPr>
                <w:rFonts w:eastAsia="Times New Roman"/>
                <w:color w:val="000000"/>
                <w:kern w:val="24"/>
                <w:lang w:val="en-US" w:eastAsia="zh-CN"/>
              </w:rPr>
            </w:pPr>
            <w:r w:rsidRPr="00F03208">
              <w:rPr>
                <w:rFonts w:eastAsia="Malgun Gothic"/>
                <w:lang w:val="en-US" w:eastAsia="zh-CN"/>
              </w:rPr>
              <w:t>Pending evaluation in 9.2.2.1</w:t>
            </w:r>
          </w:p>
        </w:tc>
        <w:tc>
          <w:tcPr>
            <w:tcW w:w="892" w:type="dxa"/>
            <w:vAlign w:val="center"/>
          </w:tcPr>
          <w:p w14:paraId="7AC3C0BC" w14:textId="77777777" w:rsidR="002C215B" w:rsidRPr="00F03208" w:rsidRDefault="002C215B" w:rsidP="002C215B">
            <w:pPr>
              <w:jc w:val="center"/>
              <w:rPr>
                <w:rFonts w:eastAsia="Times New Roman"/>
                <w:color w:val="000000"/>
                <w:kern w:val="24"/>
                <w:lang w:val="en-US" w:eastAsia="zh-CN"/>
              </w:rPr>
            </w:pPr>
            <w:r w:rsidRPr="00F03208">
              <w:rPr>
                <w:rFonts w:eastAsia="Malgun Gothic"/>
                <w:lang w:val="en-US" w:eastAsia="zh-CN"/>
              </w:rPr>
              <w:t>Pending evaluation in 9.2.2.1</w:t>
            </w:r>
          </w:p>
        </w:tc>
        <w:tc>
          <w:tcPr>
            <w:tcW w:w="858" w:type="dxa"/>
            <w:vAlign w:val="center"/>
          </w:tcPr>
          <w:p w14:paraId="42C5D712" w14:textId="77777777" w:rsidR="002C215B" w:rsidRPr="00F03208" w:rsidRDefault="002C215B" w:rsidP="002C215B">
            <w:pPr>
              <w:jc w:val="center"/>
              <w:rPr>
                <w:rFonts w:eastAsia="Times New Roman"/>
                <w:color w:val="000000"/>
                <w:kern w:val="24"/>
                <w:lang w:val="en-US" w:eastAsia="zh-CN"/>
              </w:rPr>
            </w:pPr>
            <w:r w:rsidRPr="00F03208">
              <w:rPr>
                <w:rFonts w:eastAsia="Malgun Gothic"/>
                <w:lang w:val="en-US" w:eastAsia="zh-CN"/>
              </w:rPr>
              <w:t>Pending evaluation in 9.2.2.1</w:t>
            </w:r>
          </w:p>
        </w:tc>
      </w:tr>
    </w:tbl>
    <w:p w14:paraId="045EF7C3" w14:textId="77777777" w:rsidR="00565CDD" w:rsidRDefault="00565CDD" w:rsidP="00565CDD">
      <w:pPr>
        <w:widowControl w:val="0"/>
        <w:adjustRightInd w:val="0"/>
        <w:snapToGrid w:val="0"/>
        <w:spacing w:beforeLines="50" w:before="120" w:line="288" w:lineRule="auto"/>
        <w:jc w:val="both"/>
        <w:rPr>
          <w:b/>
          <w:i/>
          <w:sz w:val="21"/>
          <w:szCs w:val="21"/>
        </w:rPr>
      </w:pPr>
    </w:p>
    <w:p w14:paraId="04D60B5D" w14:textId="77777777" w:rsidR="00EA0456" w:rsidRPr="005A1172" w:rsidRDefault="00EA0456" w:rsidP="005A1172">
      <w:pPr>
        <w:spacing w:beforeLines="50" w:before="120" w:line="288" w:lineRule="auto"/>
        <w:jc w:val="both"/>
        <w:rPr>
          <w:sz w:val="21"/>
          <w:szCs w:val="21"/>
        </w:rPr>
      </w:pPr>
      <w:r w:rsidRPr="005A1172">
        <w:rPr>
          <w:sz w:val="21"/>
          <w:szCs w:val="21"/>
          <w:highlight w:val="yellow"/>
        </w:rPr>
        <w:t>Type 1 training at UE/NW neutral site with 3GPP transparent model delivery to UE and NW respectively</w:t>
      </w:r>
      <w:r w:rsidRPr="005A1172">
        <w:rPr>
          <w:sz w:val="21"/>
          <w:szCs w:val="21"/>
        </w:rPr>
        <w:t xml:space="preserve">: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227E947A" w14:textId="77777777" w:rsidR="00EA0456" w:rsidRPr="005A1172" w:rsidRDefault="00EA0456" w:rsidP="005A1172">
      <w:pPr>
        <w:spacing w:beforeLines="50" w:before="120" w:line="288" w:lineRule="auto"/>
        <w:jc w:val="both"/>
        <w:rPr>
          <w:rFonts w:eastAsia="Malgun Gothic"/>
          <w:b/>
          <w:bCs/>
          <w:i/>
          <w:iCs/>
          <w:sz w:val="21"/>
          <w:szCs w:val="21"/>
        </w:rPr>
      </w:pPr>
    </w:p>
    <w:p w14:paraId="6D12CDCE" w14:textId="77777777" w:rsidR="00EA0456" w:rsidRPr="005A1172" w:rsidRDefault="00EA0456" w:rsidP="005A1172">
      <w:pPr>
        <w:spacing w:beforeLines="50" w:before="120" w:line="288" w:lineRule="auto"/>
        <w:jc w:val="both"/>
        <w:rPr>
          <w:rFonts w:eastAsia="Malgun Gothic"/>
          <w:sz w:val="21"/>
          <w:szCs w:val="21"/>
        </w:rPr>
      </w:pPr>
      <w:r w:rsidRPr="005A1172">
        <w:rPr>
          <w:sz w:val="21"/>
          <w:szCs w:val="21"/>
          <w:highlight w:val="yellow"/>
        </w:rPr>
        <w:t>Unknown model structure at UE followed by retraining at UE side</w:t>
      </w:r>
      <w:r w:rsidRPr="005A1172">
        <w:rPr>
          <w:sz w:val="21"/>
          <w:szCs w:val="21"/>
        </w:rPr>
        <w:t xml:space="preserve">: </w:t>
      </w:r>
      <w:r w:rsidRPr="005A1172">
        <w:rPr>
          <w:rFonts w:eastAsia="Malgun Gothic"/>
          <w:sz w:val="21"/>
          <w:szCs w:val="21"/>
        </w:rPr>
        <w:t xml:space="preserve">For example, after deploying model 1 on the UE side, a new UE model can be obtained by using model 1 as the teacher model and using knowledge distillation method. </w:t>
      </w:r>
      <w:r w:rsidRPr="005A1172">
        <w:rPr>
          <w:color w:val="000000" w:themeColor="text1"/>
          <w:sz w:val="21"/>
          <w:szCs w:val="21"/>
        </w:rPr>
        <w:t xml:space="preserve">Model 1 can also refer to a nominal model while the real deployed model can be developed based on the nominal model. </w:t>
      </w:r>
    </w:p>
    <w:p w14:paraId="7E93BD67" w14:textId="77777777" w:rsidR="00EA0456" w:rsidRPr="00EA0456" w:rsidRDefault="00EA0456" w:rsidP="00565CDD">
      <w:pPr>
        <w:widowControl w:val="0"/>
        <w:adjustRightInd w:val="0"/>
        <w:snapToGrid w:val="0"/>
        <w:spacing w:beforeLines="50" w:before="120" w:line="288" w:lineRule="auto"/>
        <w:jc w:val="both"/>
        <w:rPr>
          <w:b/>
          <w:i/>
          <w:sz w:val="21"/>
          <w:szCs w:val="21"/>
        </w:rPr>
      </w:pPr>
    </w:p>
    <w:p w14:paraId="50014E1B" w14:textId="77777777" w:rsidR="00565CDD" w:rsidRPr="00565CDD" w:rsidRDefault="00565CDD">
      <w:pPr>
        <w:widowControl w:val="0"/>
        <w:adjustRightInd w:val="0"/>
        <w:snapToGrid w:val="0"/>
        <w:spacing w:beforeLines="50" w:before="120" w:line="288" w:lineRule="auto"/>
        <w:jc w:val="both"/>
        <w:rPr>
          <w:bCs/>
          <w:iCs/>
          <w:sz w:val="21"/>
          <w:szCs w:val="21"/>
        </w:rPr>
      </w:pPr>
    </w:p>
    <w:p w14:paraId="409DD739" w14:textId="77777777" w:rsidR="00F7277A" w:rsidRDefault="00EA0456" w:rsidP="001E7973">
      <w:pPr>
        <w:pStyle w:val="2"/>
        <w:numPr>
          <w:ilvl w:val="1"/>
          <w:numId w:val="6"/>
        </w:numPr>
        <w:spacing w:beforeLines="50" w:before="120" w:line="288" w:lineRule="auto"/>
        <w:ind w:left="560" w:hangingChars="200" w:hanging="560"/>
        <w:rPr>
          <w:rFonts w:eastAsia="Batang" w:cs="Arial"/>
          <w:sz w:val="28"/>
          <w:szCs w:val="28"/>
          <w:lang w:eastAsia="ko-KR"/>
        </w:rPr>
      </w:pPr>
      <w:r>
        <w:rPr>
          <w:rFonts w:eastAsia="Batang" w:cs="Arial"/>
          <w:sz w:val="28"/>
          <w:szCs w:val="28"/>
          <w:lang w:eastAsia="ko-KR"/>
        </w:rPr>
        <w:t>Data collection</w:t>
      </w:r>
    </w:p>
    <w:p w14:paraId="02568253" w14:textId="75F64FF1" w:rsidR="00F7277A" w:rsidRDefault="00EA045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In RAN1#11</w:t>
      </w:r>
      <w:r w:rsidR="00FF247B">
        <w:rPr>
          <w:rFonts w:eastAsia="宋体"/>
          <w:kern w:val="2"/>
          <w:sz w:val="21"/>
          <w:szCs w:val="21"/>
          <w:lang w:eastAsia="zh-CN"/>
        </w:rPr>
        <w:t>2</w:t>
      </w:r>
      <w:r w:rsidR="004259C6">
        <w:rPr>
          <w:rFonts w:eastAsia="宋体"/>
          <w:kern w:val="2"/>
          <w:sz w:val="21"/>
          <w:szCs w:val="21"/>
          <w:lang w:eastAsia="zh-CN"/>
        </w:rPr>
        <w:t>bis-e</w:t>
      </w:r>
      <w:r>
        <w:rPr>
          <w:rFonts w:eastAsia="宋体"/>
          <w:kern w:val="2"/>
          <w:sz w:val="21"/>
          <w:szCs w:val="21"/>
          <w:lang w:eastAsia="zh-CN"/>
        </w:rPr>
        <w:t xml:space="preserve"> meeting [</w:t>
      </w:r>
      <w:r w:rsidR="00914668">
        <w:rPr>
          <w:rFonts w:eastAsia="宋体"/>
          <w:kern w:val="2"/>
          <w:sz w:val="21"/>
          <w:szCs w:val="21"/>
          <w:lang w:eastAsia="zh-CN"/>
        </w:rPr>
        <w:t>5</w:t>
      </w:r>
      <w:r>
        <w:rPr>
          <w:rFonts w:eastAsia="宋体"/>
          <w:kern w:val="2"/>
          <w:sz w:val="21"/>
          <w:szCs w:val="21"/>
          <w:lang w:eastAsia="zh-CN"/>
        </w:rPr>
        <w:t xml:space="preserve">], </w:t>
      </w:r>
      <w:r w:rsidR="00B26B72">
        <w:rPr>
          <w:rFonts w:eastAsia="宋体"/>
          <w:kern w:val="2"/>
          <w:sz w:val="21"/>
          <w:szCs w:val="21"/>
          <w:lang w:eastAsia="zh-CN"/>
        </w:rPr>
        <w:t>in</w:t>
      </w:r>
      <w:r w:rsidR="00B26B72" w:rsidRPr="00B26B72">
        <w:rPr>
          <w:rFonts w:eastAsia="宋体"/>
          <w:kern w:val="2"/>
          <w:sz w:val="21"/>
          <w:szCs w:val="21"/>
          <w:lang w:eastAsia="zh-CN"/>
        </w:rPr>
        <w:t xml:space="preserve"> AI/ML based CSI compression</w:t>
      </w:r>
      <w:r w:rsidR="00B26B72">
        <w:rPr>
          <w:rFonts w:eastAsia="宋体"/>
          <w:kern w:val="2"/>
          <w:sz w:val="21"/>
          <w:szCs w:val="21"/>
          <w:lang w:eastAsia="zh-CN"/>
        </w:rPr>
        <w:t>, regarding</w:t>
      </w:r>
      <w:r w:rsidR="00B26B72" w:rsidRPr="00B26B72">
        <w:rPr>
          <w:rFonts w:eastAsia="宋体"/>
          <w:kern w:val="2"/>
          <w:sz w:val="21"/>
          <w:szCs w:val="21"/>
          <w:lang w:eastAsia="zh-CN"/>
        </w:rPr>
        <w:t xml:space="preserve"> the ground truth CSI format for NW side data collection for model training</w:t>
      </w:r>
      <w:r>
        <w:rPr>
          <w:rFonts w:eastAsia="宋体"/>
          <w:kern w:val="2"/>
          <w:sz w:val="21"/>
          <w:szCs w:val="21"/>
          <w:lang w:eastAsia="zh-CN"/>
        </w:rPr>
        <w:t>, we have the following agreement:</w:t>
      </w:r>
    </w:p>
    <w:tbl>
      <w:tblPr>
        <w:tblStyle w:val="af0"/>
        <w:tblW w:w="0" w:type="auto"/>
        <w:tblLook w:val="04A0" w:firstRow="1" w:lastRow="0" w:firstColumn="1" w:lastColumn="0" w:noHBand="0" w:noVBand="1"/>
      </w:tblPr>
      <w:tblGrid>
        <w:gridCol w:w="9855"/>
      </w:tblGrid>
      <w:tr w:rsidR="00F7277A" w14:paraId="3A8B1C67" w14:textId="77777777">
        <w:tc>
          <w:tcPr>
            <w:tcW w:w="0" w:type="auto"/>
          </w:tcPr>
          <w:p w14:paraId="023EF977" w14:textId="77777777" w:rsidR="004259C6" w:rsidRPr="004259C6" w:rsidRDefault="004259C6" w:rsidP="004259C6">
            <w:pPr>
              <w:spacing w:after="120"/>
              <w:jc w:val="both"/>
              <w:rPr>
                <w:rFonts w:eastAsia="MS Mincho"/>
                <w:b/>
                <w:bCs/>
                <w:highlight w:val="green"/>
                <w:lang w:val="en-US" w:eastAsia="x-none"/>
              </w:rPr>
            </w:pPr>
            <w:r w:rsidRPr="004259C6">
              <w:rPr>
                <w:rFonts w:eastAsia="MS Mincho"/>
                <w:b/>
                <w:bCs/>
                <w:highlight w:val="green"/>
                <w:lang w:val="en-US" w:eastAsia="x-none"/>
              </w:rPr>
              <w:t>Agreement</w:t>
            </w:r>
          </w:p>
          <w:p w14:paraId="44F5008E" w14:textId="77777777" w:rsidR="004259C6" w:rsidRPr="004259C6" w:rsidRDefault="004259C6" w:rsidP="004259C6">
            <w:pPr>
              <w:rPr>
                <w:rFonts w:ascii="Times" w:eastAsia="Batang" w:hAnsi="Times"/>
                <w:sz w:val="27"/>
                <w:szCs w:val="27"/>
              </w:rPr>
            </w:pPr>
            <w:r w:rsidRPr="004259C6">
              <w:rPr>
                <w:rFonts w:ascii="Times" w:eastAsia="Batang" w:hAnsi="Times"/>
                <w:b/>
                <w:bCs/>
              </w:rPr>
              <w:lastRenderedPageBreak/>
              <w:t>In CSI compression using two-sided model use case, further study the necessity and potential specification impact of</w:t>
            </w:r>
            <w:r w:rsidRPr="004259C6">
              <w:rPr>
                <w:rFonts w:ascii="Times" w:eastAsia="Batang" w:hAnsi="Times"/>
              </w:rPr>
              <w:t> </w:t>
            </w:r>
            <w:r w:rsidRPr="004259C6">
              <w:rPr>
                <w:rFonts w:ascii="Times" w:eastAsia="Batang" w:hAnsi="Times"/>
                <w:b/>
                <w:bCs/>
              </w:rPr>
              <w:t>the following aspects related to the ground truth CSI format for</w:t>
            </w:r>
            <w:r w:rsidRPr="004259C6">
              <w:rPr>
                <w:rFonts w:ascii="Times" w:eastAsia="Batang" w:hAnsi="Times"/>
              </w:rPr>
              <w:t> </w:t>
            </w:r>
            <w:r w:rsidRPr="004259C6">
              <w:rPr>
                <w:rFonts w:ascii="Times" w:eastAsia="Batang" w:hAnsi="Times"/>
                <w:b/>
                <w:bCs/>
              </w:rPr>
              <w:t>NW side data collection for model training:   </w:t>
            </w:r>
          </w:p>
          <w:p w14:paraId="06231584" w14:textId="77777777" w:rsidR="004259C6" w:rsidRPr="004259C6" w:rsidRDefault="004259C6" w:rsidP="004259C6">
            <w:pPr>
              <w:ind w:leftChars="18" w:left="456" w:hanging="420"/>
              <w:textAlignment w:val="baseline"/>
              <w:rPr>
                <w:rFonts w:ascii="Times" w:eastAsia="Batang" w:hAnsi="Times"/>
                <w:szCs w:val="24"/>
              </w:rPr>
            </w:pPr>
            <w:r w:rsidRPr="004259C6">
              <w:rPr>
                <w:rFonts w:ascii="Symbol" w:eastAsia="Batang" w:hAnsi="Symbol"/>
              </w:rPr>
              <w:t></w:t>
            </w:r>
            <w:r w:rsidRPr="004259C6">
              <w:rPr>
                <w:rFonts w:ascii="Times" w:eastAsia="Batang" w:hAnsi="Times"/>
                <w:sz w:val="14"/>
                <w:szCs w:val="14"/>
              </w:rPr>
              <w:t>        </w:t>
            </w:r>
            <w:r w:rsidRPr="004259C6">
              <w:rPr>
                <w:rFonts w:ascii="Times" w:eastAsia="Batang" w:hAnsi="Times"/>
                <w:b/>
                <w:bCs/>
              </w:rPr>
              <w:t>Scalar quantization for ground-truth CSI</w:t>
            </w:r>
          </w:p>
          <w:p w14:paraId="0AFD2FD7" w14:textId="77777777" w:rsidR="004259C6" w:rsidRPr="004259C6" w:rsidRDefault="004259C6" w:rsidP="004259C6">
            <w:pPr>
              <w:ind w:leftChars="190" w:left="740" w:hanging="360"/>
              <w:textAlignment w:val="baseline"/>
              <w:rPr>
                <w:rFonts w:ascii="Times" w:eastAsia="Batang" w:hAnsi="Times"/>
                <w:szCs w:val="24"/>
              </w:rPr>
            </w:pPr>
            <w:r w:rsidRPr="004259C6">
              <w:rPr>
                <w:rFonts w:ascii="Symbol" w:eastAsia="Batang" w:hAnsi="Symbol"/>
              </w:rPr>
              <w:t></w:t>
            </w:r>
            <w:r w:rsidRPr="004259C6">
              <w:rPr>
                <w:rFonts w:ascii="Times" w:eastAsia="Batang" w:hAnsi="Times"/>
                <w:sz w:val="14"/>
                <w:szCs w:val="14"/>
              </w:rPr>
              <w:t>       </w:t>
            </w:r>
            <w:r w:rsidRPr="004259C6">
              <w:rPr>
                <w:rFonts w:ascii="Times" w:eastAsia="Batang" w:hAnsi="Times"/>
                <w:b/>
                <w:bCs/>
              </w:rPr>
              <w:t>FFS: any processing applied to the ground-truth CSI before scalar quantization, based on evaluation results in 9.2.2.1</w:t>
            </w:r>
          </w:p>
          <w:p w14:paraId="2E20F824" w14:textId="77777777" w:rsidR="004259C6" w:rsidRPr="004259C6" w:rsidRDefault="004259C6" w:rsidP="004259C6">
            <w:pPr>
              <w:ind w:leftChars="18" w:left="456" w:hanging="420"/>
              <w:textAlignment w:val="baseline"/>
              <w:rPr>
                <w:rFonts w:ascii="Times" w:eastAsia="Batang" w:hAnsi="Times"/>
                <w:szCs w:val="24"/>
              </w:rPr>
            </w:pPr>
            <w:r w:rsidRPr="004259C6">
              <w:rPr>
                <w:rFonts w:ascii="Symbol" w:eastAsia="Batang" w:hAnsi="Symbol"/>
              </w:rPr>
              <w:t></w:t>
            </w:r>
            <w:r w:rsidRPr="004259C6">
              <w:rPr>
                <w:rFonts w:ascii="Times" w:eastAsia="Batang" w:hAnsi="Times"/>
                <w:sz w:val="14"/>
                <w:szCs w:val="14"/>
              </w:rPr>
              <w:t>        </w:t>
            </w:r>
            <w:r w:rsidRPr="004259C6">
              <w:rPr>
                <w:rFonts w:ascii="Times" w:eastAsia="Batang" w:hAnsi="Times"/>
                <w:b/>
                <w:bCs/>
              </w:rPr>
              <w:t>Codebook-based quantization for ground-truth CSI</w:t>
            </w:r>
          </w:p>
          <w:p w14:paraId="41DC36EC" w14:textId="77777777" w:rsidR="004259C6" w:rsidRPr="004259C6" w:rsidRDefault="004259C6" w:rsidP="004259C6">
            <w:pPr>
              <w:ind w:leftChars="190" w:left="740" w:hanging="360"/>
              <w:rPr>
                <w:rFonts w:ascii="Times" w:eastAsia="Batang" w:hAnsi="Times"/>
                <w:b/>
                <w:bCs/>
              </w:rPr>
            </w:pPr>
            <w:r w:rsidRPr="004259C6">
              <w:rPr>
                <w:rFonts w:ascii="Symbol" w:eastAsia="Batang" w:hAnsi="Symbol"/>
              </w:rPr>
              <w:t></w:t>
            </w:r>
            <w:r w:rsidRPr="004259C6">
              <w:rPr>
                <w:rFonts w:ascii="Times" w:eastAsia="Batang" w:hAnsi="Times"/>
                <w:sz w:val="14"/>
                <w:szCs w:val="14"/>
              </w:rPr>
              <w:t>       </w:t>
            </w:r>
            <w:r w:rsidRPr="004259C6">
              <w:rPr>
                <w:rFonts w:ascii="Times" w:eastAsia="Batang" w:hAnsi="Times"/>
                <w:b/>
                <w:bCs/>
              </w:rPr>
              <w:t xml:space="preserve">FFS: Parameter set enhancement of existing </w:t>
            </w:r>
            <w:proofErr w:type="spellStart"/>
            <w:r w:rsidRPr="004259C6">
              <w:rPr>
                <w:rFonts w:ascii="Times" w:eastAsia="Batang" w:hAnsi="Times"/>
                <w:b/>
                <w:bCs/>
              </w:rPr>
              <w:t>eType</w:t>
            </w:r>
            <w:proofErr w:type="spellEnd"/>
            <w:r w:rsidRPr="004259C6">
              <w:rPr>
                <w:rFonts w:ascii="Times" w:eastAsia="Batang" w:hAnsi="Times"/>
                <w:b/>
                <w:bCs/>
              </w:rPr>
              <w:t xml:space="preserve"> II codebook, based on evaluation results in 9.2.2.1</w:t>
            </w:r>
          </w:p>
          <w:p w14:paraId="3833DE44" w14:textId="77777777" w:rsidR="004259C6" w:rsidRPr="004259C6" w:rsidRDefault="004259C6" w:rsidP="004259C6">
            <w:pPr>
              <w:numPr>
                <w:ilvl w:val="0"/>
                <w:numId w:val="21"/>
              </w:numPr>
              <w:overflowPunct w:val="0"/>
              <w:autoSpaceDE w:val="0"/>
              <w:autoSpaceDN w:val="0"/>
              <w:adjustRightInd w:val="0"/>
              <w:snapToGrid w:val="0"/>
              <w:ind w:leftChars="18" w:left="456"/>
              <w:textAlignment w:val="baseline"/>
              <w:rPr>
                <w:rFonts w:ascii="Calibri" w:eastAsia="Calibri" w:hAnsi="Calibri"/>
              </w:rPr>
            </w:pPr>
            <w:r w:rsidRPr="004259C6">
              <w:rPr>
                <w:rFonts w:eastAsia="Malgun Gothic"/>
                <w:b/>
                <w:bCs/>
                <w:lang w:eastAsia="x-none"/>
              </w:rPr>
              <w:t>Number of layers for which the ground truth data is collected. And whether UE or NW determine the number of layers</w:t>
            </w:r>
            <w:r w:rsidRPr="004259C6">
              <w:rPr>
                <w:rFonts w:ascii="Times" w:eastAsia="Calibri" w:hAnsi="Times"/>
                <w:b/>
                <w:bCs/>
              </w:rPr>
              <w:t xml:space="preserve"> </w:t>
            </w:r>
            <w:r w:rsidRPr="004259C6">
              <w:rPr>
                <w:rFonts w:eastAsia="Malgun Gothic"/>
                <w:b/>
                <w:bCs/>
                <w:lang w:eastAsia="x-none"/>
              </w:rPr>
              <w:t>for ground-truth CSI data collection.</w:t>
            </w:r>
          </w:p>
          <w:p w14:paraId="402730E2" w14:textId="1118DF66" w:rsidR="00F7277A" w:rsidRPr="004259C6" w:rsidRDefault="00F7277A" w:rsidP="004259C6">
            <w:pPr>
              <w:ind w:leftChars="228" w:left="456"/>
              <w:rPr>
                <w:b/>
              </w:rPr>
            </w:pPr>
          </w:p>
        </w:tc>
      </w:tr>
    </w:tbl>
    <w:p w14:paraId="350722EF" w14:textId="4CA72760" w:rsidR="00F7277A" w:rsidRDefault="00EA0456">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lastRenderedPageBreak/>
        <w:t xml:space="preserve">For the dataset used for training at </w:t>
      </w:r>
      <w:proofErr w:type="spellStart"/>
      <w:r>
        <w:rPr>
          <w:rFonts w:eastAsia="宋体"/>
          <w:kern w:val="2"/>
          <w:sz w:val="21"/>
          <w:szCs w:val="21"/>
          <w:lang w:val="en-US" w:eastAsia="zh-CN"/>
        </w:rPr>
        <w:t>gNB</w:t>
      </w:r>
      <w:proofErr w:type="spellEnd"/>
      <w:r>
        <w:rPr>
          <w:rFonts w:eastAsia="宋体"/>
          <w:kern w:val="2"/>
          <w:sz w:val="21"/>
          <w:szCs w:val="21"/>
          <w:lang w:val="en-US" w:eastAsia="zh-CN"/>
        </w:rPr>
        <w:t xml:space="preserve"> side, there is a possible way that the measured CSI at UE side is delivered to </w:t>
      </w:r>
      <w:proofErr w:type="spellStart"/>
      <w:r>
        <w:rPr>
          <w:rFonts w:eastAsia="宋体"/>
          <w:kern w:val="2"/>
          <w:sz w:val="21"/>
          <w:szCs w:val="21"/>
          <w:lang w:val="en-US" w:eastAsia="zh-CN"/>
        </w:rPr>
        <w:t>gNB</w:t>
      </w:r>
      <w:proofErr w:type="spellEnd"/>
      <w:r>
        <w:rPr>
          <w:rFonts w:eastAsia="宋体"/>
          <w:kern w:val="2"/>
          <w:sz w:val="21"/>
          <w:szCs w:val="21"/>
          <w:lang w:val="en-US" w:eastAsia="zh-CN"/>
        </w:rPr>
        <w:t xml:space="preserve">. Therefore, the measured CSI need to be quantized to several bits if the dataset needs to be delivered </w:t>
      </w:r>
      <w:r w:rsidR="00B26B72">
        <w:rPr>
          <w:rFonts w:eastAsia="宋体"/>
          <w:kern w:val="2"/>
          <w:sz w:val="21"/>
          <w:szCs w:val="21"/>
          <w:lang w:val="en-US" w:eastAsia="zh-CN"/>
        </w:rPr>
        <w:t>to NW side</w:t>
      </w:r>
      <w:r>
        <w:rPr>
          <w:rFonts w:eastAsia="宋体"/>
          <w:kern w:val="2"/>
          <w:sz w:val="21"/>
          <w:szCs w:val="21"/>
          <w:lang w:val="en-US" w:eastAsia="zh-CN"/>
        </w:rPr>
        <w:t xml:space="preserve">. However, to keep the </w:t>
      </w:r>
      <w:r w:rsidR="00FF247B">
        <w:rPr>
          <w:rFonts w:eastAsia="宋体"/>
          <w:kern w:val="2"/>
          <w:sz w:val="21"/>
          <w:szCs w:val="21"/>
          <w:lang w:val="en-US" w:eastAsia="zh-CN"/>
        </w:rPr>
        <w:t>ground-truth CSI for training</w:t>
      </w:r>
      <w:r>
        <w:rPr>
          <w:rFonts w:eastAsia="宋体"/>
          <w:kern w:val="2"/>
          <w:sz w:val="21"/>
          <w:szCs w:val="21"/>
          <w:lang w:val="en-US" w:eastAsia="zh-CN"/>
        </w:rPr>
        <w:t xml:space="preserve"> is accurate enough and the trained model work well, high resolution quantization is </w:t>
      </w:r>
      <w:r w:rsidR="00B26B72">
        <w:rPr>
          <w:rFonts w:eastAsia="宋体"/>
          <w:kern w:val="2"/>
          <w:sz w:val="21"/>
          <w:szCs w:val="21"/>
          <w:lang w:val="en-US" w:eastAsia="zh-CN"/>
        </w:rPr>
        <w:t>needed,</w:t>
      </w:r>
      <w:r>
        <w:rPr>
          <w:rFonts w:eastAsia="宋体"/>
          <w:kern w:val="2"/>
          <w:sz w:val="21"/>
          <w:szCs w:val="21"/>
          <w:lang w:val="en-US" w:eastAsia="zh-CN"/>
        </w:rPr>
        <w:t xml:space="preserve"> and t</w:t>
      </w:r>
      <w:r w:rsidR="00B26B72">
        <w:rPr>
          <w:rFonts w:eastAsia="宋体"/>
          <w:kern w:val="2"/>
          <w:sz w:val="21"/>
          <w:szCs w:val="21"/>
          <w:lang w:val="en-US" w:eastAsia="zh-CN"/>
        </w:rPr>
        <w:t>he</w:t>
      </w:r>
      <w:r>
        <w:rPr>
          <w:rFonts w:eastAsia="宋体"/>
          <w:kern w:val="2"/>
          <w:sz w:val="21"/>
          <w:szCs w:val="21"/>
          <w:lang w:val="en-US" w:eastAsia="zh-CN"/>
        </w:rPr>
        <w:t xml:space="preserve"> two possible quantization method</w:t>
      </w:r>
      <w:r w:rsidR="00B26B72">
        <w:rPr>
          <w:rFonts w:eastAsia="宋体"/>
          <w:kern w:val="2"/>
          <w:sz w:val="21"/>
          <w:szCs w:val="21"/>
          <w:lang w:val="en-US" w:eastAsia="zh-CN"/>
        </w:rPr>
        <w:t>s were proposed to further study</w:t>
      </w:r>
      <w:r>
        <w:rPr>
          <w:rFonts w:eastAsia="宋体"/>
          <w:kern w:val="2"/>
          <w:sz w:val="21"/>
          <w:szCs w:val="21"/>
          <w:lang w:val="en-US" w:eastAsia="zh-CN"/>
        </w:rPr>
        <w:t>:</w:t>
      </w:r>
    </w:p>
    <w:p w14:paraId="6DD40C14" w14:textId="4C1A4BEF" w:rsidR="00F7277A" w:rsidRDefault="00B26B72">
      <w:pPr>
        <w:numPr>
          <w:ilvl w:val="0"/>
          <w:numId w:val="13"/>
        </w:numPr>
        <w:snapToGrid w:val="0"/>
        <w:spacing w:after="120"/>
        <w:ind w:hangingChars="200"/>
        <w:rPr>
          <w:rFonts w:eastAsia="宋体"/>
          <w:kern w:val="2"/>
          <w:sz w:val="21"/>
          <w:szCs w:val="21"/>
          <w:lang w:val="en-US" w:eastAsia="zh-CN"/>
        </w:rPr>
      </w:pPr>
      <w:r>
        <w:rPr>
          <w:rFonts w:eastAsia="宋体"/>
          <w:kern w:val="2"/>
          <w:sz w:val="21"/>
          <w:szCs w:val="21"/>
          <w:lang w:val="en-US" w:eastAsia="zh-CN"/>
        </w:rPr>
        <w:t>Scalar quantization, e.g., Float32, Float16, etc.</w:t>
      </w:r>
    </w:p>
    <w:p w14:paraId="7AE052A0" w14:textId="5419B02C" w:rsidR="00F7277A" w:rsidRDefault="00B26B72">
      <w:pPr>
        <w:numPr>
          <w:ilvl w:val="0"/>
          <w:numId w:val="13"/>
        </w:numPr>
        <w:snapToGrid w:val="0"/>
        <w:spacing w:after="120"/>
        <w:ind w:hangingChars="200"/>
        <w:rPr>
          <w:rFonts w:eastAsia="宋体"/>
          <w:kern w:val="2"/>
          <w:sz w:val="21"/>
          <w:szCs w:val="21"/>
          <w:lang w:val="en-US" w:eastAsia="zh-CN"/>
        </w:rPr>
      </w:pPr>
      <w:r>
        <w:rPr>
          <w:rFonts w:eastAsia="宋体"/>
          <w:kern w:val="2"/>
          <w:sz w:val="21"/>
          <w:szCs w:val="21"/>
          <w:lang w:val="en-US" w:eastAsia="zh-CN"/>
        </w:rPr>
        <w:t xml:space="preserve">Codebook quantization, e.g., R16 Type II-like method with new </w:t>
      </w:r>
      <w:r w:rsidR="00E8249C">
        <w:rPr>
          <w:rFonts w:eastAsia="宋体"/>
          <w:kern w:val="2"/>
          <w:sz w:val="21"/>
          <w:szCs w:val="21"/>
          <w:lang w:val="en-US" w:eastAsia="zh-CN"/>
        </w:rPr>
        <w:t>parameters.</w:t>
      </w:r>
    </w:p>
    <w:p w14:paraId="0ACEAB9B" w14:textId="3E614434" w:rsidR="00F7277A" w:rsidRDefault="00EA045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high resolution scalar quantization, </w:t>
      </w:r>
      <w:r w:rsidR="00B26B72">
        <w:rPr>
          <w:rFonts w:eastAsia="宋体"/>
          <w:kern w:val="2"/>
          <w:sz w:val="21"/>
          <w:szCs w:val="21"/>
          <w:lang w:eastAsia="zh-CN"/>
        </w:rPr>
        <w:t xml:space="preserve">every element of </w:t>
      </w:r>
      <w:r>
        <w:rPr>
          <w:rFonts w:eastAsia="宋体"/>
          <w:kern w:val="2"/>
          <w:sz w:val="21"/>
          <w:szCs w:val="21"/>
          <w:lang w:eastAsia="zh-CN"/>
        </w:rPr>
        <w:t>the measured channel will be quantized into several bits in the form of Float32 or Float16, etc.</w:t>
      </w:r>
    </w:p>
    <w:p w14:paraId="359A06F1" w14:textId="77777777" w:rsidR="00F7277A" w:rsidRDefault="00EA045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high resolution </w:t>
      </w:r>
      <w:r>
        <w:rPr>
          <w:rFonts w:eastAsia="宋体"/>
          <w:kern w:val="2"/>
          <w:sz w:val="21"/>
          <w:szCs w:val="21"/>
          <w:lang w:val="en-US" w:eastAsia="zh-CN"/>
        </w:rPr>
        <w:t xml:space="preserve">codebook </w:t>
      </w:r>
      <w:r>
        <w:rPr>
          <w:rFonts w:eastAsia="宋体"/>
          <w:kern w:val="2"/>
          <w:sz w:val="21"/>
          <w:szCs w:val="21"/>
          <w:lang w:eastAsia="zh-CN"/>
        </w:rPr>
        <w:t xml:space="preserve">quantization, the traditional codebook may be enhanced for more accurate channel characterization, like much </w:t>
      </w:r>
      <w:r>
        <w:rPr>
          <w:bCs/>
          <w:sz w:val="21"/>
          <w:szCs w:val="21"/>
        </w:rPr>
        <w:t>larger number of beam-delay basis vectors reporting or much higher resolution quantization for the coefficient feedback</w:t>
      </w:r>
      <w:r>
        <w:rPr>
          <w:rFonts w:eastAsia="宋体"/>
          <w:kern w:val="2"/>
          <w:sz w:val="21"/>
          <w:szCs w:val="21"/>
          <w:lang w:eastAsia="zh-CN"/>
        </w:rPr>
        <w:t>.</w:t>
      </w:r>
    </w:p>
    <w:p w14:paraId="05CF83EA" w14:textId="7CD51ED2" w:rsidR="00B26B72" w:rsidRDefault="00B26B72">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We think</w:t>
      </w:r>
      <w:bookmarkStart w:id="22" w:name="_Hlk134629235"/>
      <w:r>
        <w:rPr>
          <w:rFonts w:eastAsia="宋体"/>
          <w:kern w:val="2"/>
          <w:sz w:val="21"/>
          <w:szCs w:val="21"/>
          <w:lang w:eastAsia="zh-CN"/>
        </w:rPr>
        <w:t xml:space="preserve"> the basi</w:t>
      </w:r>
      <w:r w:rsidR="00AA1349">
        <w:rPr>
          <w:rFonts w:eastAsia="宋体"/>
          <w:kern w:val="2"/>
          <w:sz w:val="21"/>
          <w:szCs w:val="21"/>
          <w:lang w:eastAsia="zh-CN"/>
        </w:rPr>
        <w:t>c</w:t>
      </w:r>
      <w:r>
        <w:rPr>
          <w:rFonts w:eastAsia="宋体"/>
          <w:kern w:val="2"/>
          <w:sz w:val="21"/>
          <w:szCs w:val="21"/>
          <w:lang w:eastAsia="zh-CN"/>
        </w:rPr>
        <w:t xml:space="preserve"> structure of R16 Type II-like codebook could be reused, along with the </w:t>
      </w:r>
      <w:r w:rsidR="00734EF0">
        <w:rPr>
          <w:rFonts w:eastAsia="宋体"/>
          <w:kern w:val="2"/>
          <w:sz w:val="21"/>
          <w:szCs w:val="21"/>
          <w:lang w:eastAsia="zh-CN"/>
        </w:rPr>
        <w:t xml:space="preserve">basic concept of spatial domain, frequency domain and Doppler domain basis, </w:t>
      </w:r>
      <w:bookmarkEnd w:id="22"/>
      <w:r w:rsidR="00734EF0">
        <w:rPr>
          <w:rFonts w:eastAsia="宋体"/>
          <w:kern w:val="2"/>
          <w:sz w:val="21"/>
          <w:szCs w:val="21"/>
          <w:lang w:eastAsia="zh-CN"/>
        </w:rPr>
        <w:t xml:space="preserve">but the exact supported values of codebook parameters will be enhanced to make sure high resolution data report. Besides, in Rel-18 MIMO item, the Doppler domain compression has been introduced to obtain PMIs over multiple slots, </w:t>
      </w:r>
      <w:r w:rsidR="00AA1349">
        <w:rPr>
          <w:rFonts w:eastAsia="宋体"/>
          <w:kern w:val="2"/>
          <w:sz w:val="21"/>
          <w:szCs w:val="21"/>
          <w:lang w:eastAsia="zh-CN"/>
        </w:rPr>
        <w:t>which will highly improve the compression ratio due to one additional dimension is introduced.</w:t>
      </w:r>
    </w:p>
    <w:p w14:paraId="3A6A6709" w14:textId="2418B215" w:rsidR="00AA1349" w:rsidRDefault="00EA0456">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AA1349">
        <w:rPr>
          <w:b/>
          <w:i/>
          <w:sz w:val="21"/>
          <w:szCs w:val="21"/>
          <w:u w:val="single"/>
        </w:rPr>
        <w:t>1</w:t>
      </w:r>
      <w:r>
        <w:rPr>
          <w:b/>
          <w:i/>
          <w:sz w:val="21"/>
          <w:szCs w:val="21"/>
        </w:rPr>
        <w:t xml:space="preserve">: </w:t>
      </w:r>
      <w:r w:rsidR="00AA1349" w:rsidRPr="00AA1349">
        <w:rPr>
          <w:b/>
          <w:i/>
          <w:sz w:val="21"/>
          <w:szCs w:val="21"/>
        </w:rPr>
        <w:t>In CSI compression using two-sided model use case,</w:t>
      </w:r>
      <w:r w:rsidR="00AA1349">
        <w:rPr>
          <w:b/>
          <w:i/>
          <w:sz w:val="21"/>
          <w:szCs w:val="21"/>
        </w:rPr>
        <w:t xml:space="preserve"> regarding</w:t>
      </w:r>
      <w:r w:rsidR="00AA1349" w:rsidRPr="00AA1349">
        <w:rPr>
          <w:b/>
          <w:i/>
          <w:sz w:val="21"/>
          <w:szCs w:val="21"/>
        </w:rPr>
        <w:t xml:space="preserve"> the ground truth CSI format for NW side data collection for model training</w:t>
      </w:r>
      <w:r w:rsidR="00AA1349">
        <w:rPr>
          <w:b/>
          <w:i/>
          <w:sz w:val="21"/>
          <w:szCs w:val="21"/>
        </w:rPr>
        <w:t>,</w:t>
      </w:r>
      <w:r w:rsidR="00AA1349" w:rsidRPr="00AA1349">
        <w:rPr>
          <w:b/>
          <w:i/>
          <w:sz w:val="21"/>
          <w:szCs w:val="21"/>
        </w:rPr>
        <w:t xml:space="preserve"> Rel-18</w:t>
      </w:r>
      <w:r w:rsidR="00AA1349">
        <w:rPr>
          <w:b/>
          <w:i/>
          <w:sz w:val="21"/>
          <w:szCs w:val="21"/>
        </w:rPr>
        <w:t xml:space="preserve"> codebook for high/medium velocities can be used as a starting point.</w:t>
      </w:r>
    </w:p>
    <w:p w14:paraId="32B7E2B9" w14:textId="4E6FB217" w:rsidR="00F7277A" w:rsidRDefault="00AA1349">
      <w:pPr>
        <w:widowControl w:val="0"/>
        <w:adjustRightInd w:val="0"/>
        <w:snapToGrid w:val="0"/>
        <w:spacing w:beforeLines="50" w:before="120" w:line="288" w:lineRule="auto"/>
        <w:jc w:val="both"/>
        <w:rPr>
          <w:b/>
          <w:i/>
          <w:sz w:val="21"/>
          <w:szCs w:val="21"/>
        </w:rPr>
      </w:pPr>
      <w:r>
        <w:rPr>
          <w:b/>
          <w:i/>
          <w:sz w:val="21"/>
          <w:szCs w:val="21"/>
          <w:u w:val="single"/>
        </w:rPr>
        <w:t>Proposal 2</w:t>
      </w:r>
      <w:r>
        <w:rPr>
          <w:b/>
          <w:i/>
          <w:sz w:val="21"/>
          <w:szCs w:val="21"/>
        </w:rPr>
        <w:t xml:space="preserve">: </w:t>
      </w:r>
      <w:r w:rsidRPr="00AA1349">
        <w:rPr>
          <w:b/>
          <w:i/>
          <w:sz w:val="21"/>
          <w:szCs w:val="21"/>
        </w:rPr>
        <w:t>In CSI compression using two-sided model use case,</w:t>
      </w:r>
      <w:r>
        <w:rPr>
          <w:b/>
          <w:i/>
          <w:sz w:val="21"/>
          <w:szCs w:val="21"/>
        </w:rPr>
        <w:t xml:space="preserve"> regarding</w:t>
      </w:r>
      <w:r w:rsidRPr="00AA1349">
        <w:rPr>
          <w:b/>
          <w:i/>
          <w:sz w:val="21"/>
          <w:szCs w:val="21"/>
        </w:rPr>
        <w:t xml:space="preserve"> the ground truth CSI format for NW side data collection for model training</w:t>
      </w:r>
      <w:r>
        <w:rPr>
          <w:b/>
          <w:i/>
          <w:sz w:val="21"/>
          <w:szCs w:val="21"/>
        </w:rPr>
        <w:t xml:space="preserve">, </w:t>
      </w:r>
      <w:r w:rsidRPr="00AA1349">
        <w:rPr>
          <w:b/>
          <w:i/>
          <w:sz w:val="21"/>
          <w:szCs w:val="21"/>
        </w:rPr>
        <w:t>the basi</w:t>
      </w:r>
      <w:r>
        <w:rPr>
          <w:b/>
          <w:i/>
          <w:sz w:val="21"/>
          <w:szCs w:val="21"/>
        </w:rPr>
        <w:t xml:space="preserve">c </w:t>
      </w:r>
      <w:r w:rsidRPr="00AA1349">
        <w:rPr>
          <w:b/>
          <w:i/>
          <w:sz w:val="21"/>
          <w:szCs w:val="21"/>
        </w:rPr>
        <w:t>codebook structure could be reused, along with the basic concept of spatial domain, frequency domain and Doppler domain basis</w:t>
      </w:r>
      <w:r>
        <w:rPr>
          <w:b/>
          <w:i/>
          <w:sz w:val="21"/>
          <w:szCs w:val="21"/>
        </w:rPr>
        <w:t>.</w:t>
      </w:r>
    </w:p>
    <w:p w14:paraId="6744481C" w14:textId="6053835A" w:rsidR="00AA1349" w:rsidRDefault="00AA1349" w:rsidP="00AA1349">
      <w:pPr>
        <w:widowControl w:val="0"/>
        <w:adjustRightInd w:val="0"/>
        <w:snapToGrid w:val="0"/>
        <w:spacing w:beforeLines="50" w:before="120" w:line="288" w:lineRule="auto"/>
        <w:jc w:val="both"/>
        <w:rPr>
          <w:rFonts w:eastAsia="宋体"/>
          <w:color w:val="000000"/>
          <w:kern w:val="2"/>
          <w:sz w:val="21"/>
          <w:szCs w:val="21"/>
          <w:lang w:eastAsia="zh-CN"/>
        </w:rPr>
      </w:pPr>
      <w:r>
        <w:rPr>
          <w:b/>
          <w:i/>
          <w:sz w:val="21"/>
          <w:szCs w:val="21"/>
          <w:u w:val="single"/>
        </w:rPr>
        <w:t>Proposal 3</w:t>
      </w:r>
      <w:r>
        <w:rPr>
          <w:b/>
          <w:i/>
          <w:sz w:val="21"/>
          <w:szCs w:val="21"/>
        </w:rPr>
        <w:t xml:space="preserve">: </w:t>
      </w:r>
      <w:r w:rsidRPr="00AA1349">
        <w:rPr>
          <w:b/>
          <w:i/>
          <w:sz w:val="21"/>
          <w:szCs w:val="21"/>
        </w:rPr>
        <w:t>In CSI compression using two-sided model use case,</w:t>
      </w:r>
      <w:r>
        <w:rPr>
          <w:b/>
          <w:i/>
          <w:sz w:val="21"/>
          <w:szCs w:val="21"/>
        </w:rPr>
        <w:t xml:space="preserve"> regarding</w:t>
      </w:r>
      <w:r w:rsidRPr="00AA1349">
        <w:rPr>
          <w:b/>
          <w:i/>
          <w:sz w:val="21"/>
          <w:szCs w:val="21"/>
        </w:rPr>
        <w:t xml:space="preserve"> the ground truth CSI format for NW side data collection for model training</w:t>
      </w:r>
      <w:r>
        <w:rPr>
          <w:b/>
          <w:i/>
          <w:sz w:val="21"/>
          <w:szCs w:val="21"/>
        </w:rPr>
        <w:t xml:space="preserve">, </w:t>
      </w:r>
      <w:r w:rsidRPr="00AA1349">
        <w:rPr>
          <w:b/>
          <w:i/>
          <w:sz w:val="21"/>
          <w:szCs w:val="21"/>
        </w:rPr>
        <w:t xml:space="preserve">the exact supported values of codebook parameters </w:t>
      </w:r>
      <w:r>
        <w:rPr>
          <w:b/>
          <w:i/>
          <w:sz w:val="21"/>
          <w:szCs w:val="21"/>
        </w:rPr>
        <w:t>can</w:t>
      </w:r>
      <w:r w:rsidRPr="00AA1349">
        <w:rPr>
          <w:b/>
          <w:i/>
          <w:sz w:val="21"/>
          <w:szCs w:val="21"/>
        </w:rPr>
        <w:t xml:space="preserve"> be </w:t>
      </w:r>
      <w:r>
        <w:rPr>
          <w:b/>
          <w:i/>
          <w:sz w:val="21"/>
          <w:szCs w:val="21"/>
        </w:rPr>
        <w:t xml:space="preserve">studied </w:t>
      </w:r>
      <w:r w:rsidRPr="00AA1349">
        <w:rPr>
          <w:b/>
          <w:i/>
          <w:sz w:val="21"/>
          <w:szCs w:val="21"/>
        </w:rPr>
        <w:t>to make sure high resolution data report.</w:t>
      </w:r>
    </w:p>
    <w:p w14:paraId="4B9326CC" w14:textId="77777777" w:rsidR="00AA1349" w:rsidRDefault="00AA1349">
      <w:pPr>
        <w:widowControl w:val="0"/>
        <w:adjustRightInd w:val="0"/>
        <w:snapToGrid w:val="0"/>
        <w:spacing w:beforeLines="50" w:before="120" w:line="288" w:lineRule="auto"/>
        <w:jc w:val="both"/>
        <w:rPr>
          <w:rFonts w:eastAsia="宋体"/>
          <w:color w:val="000000"/>
          <w:kern w:val="2"/>
          <w:sz w:val="21"/>
          <w:szCs w:val="21"/>
          <w:lang w:eastAsia="zh-CN"/>
        </w:rPr>
      </w:pPr>
    </w:p>
    <w:p w14:paraId="0747FC77" w14:textId="063C9BCF" w:rsidR="00B30B39" w:rsidRDefault="00B30B39" w:rsidP="00B30B39">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RAN1#112bis-e meeting </w:t>
      </w:r>
      <w:r w:rsidR="00914668">
        <w:rPr>
          <w:rFonts w:eastAsia="宋体"/>
          <w:kern w:val="2"/>
          <w:sz w:val="21"/>
          <w:szCs w:val="21"/>
          <w:lang w:eastAsia="zh-CN"/>
        </w:rPr>
        <w:t>[6]</w:t>
      </w:r>
      <w:r>
        <w:rPr>
          <w:rFonts w:eastAsia="宋体"/>
          <w:kern w:val="2"/>
          <w:sz w:val="21"/>
          <w:szCs w:val="21"/>
          <w:lang w:eastAsia="zh-CN"/>
        </w:rPr>
        <w:t>, in</w:t>
      </w:r>
      <w:r w:rsidRPr="00B26B72">
        <w:rPr>
          <w:rFonts w:eastAsia="宋体"/>
          <w:kern w:val="2"/>
          <w:sz w:val="21"/>
          <w:szCs w:val="21"/>
          <w:lang w:eastAsia="zh-CN"/>
        </w:rPr>
        <w:t xml:space="preserve"> AI/ML based CSI compression</w:t>
      </w:r>
      <w:r>
        <w:rPr>
          <w:rFonts w:eastAsia="宋体"/>
          <w:kern w:val="2"/>
          <w:sz w:val="21"/>
          <w:szCs w:val="21"/>
          <w:lang w:eastAsia="zh-CN"/>
        </w:rPr>
        <w:t>, regarding</w:t>
      </w:r>
      <w:r w:rsidRPr="00B26B72">
        <w:rPr>
          <w:rFonts w:eastAsia="宋体"/>
          <w:kern w:val="2"/>
          <w:sz w:val="21"/>
          <w:szCs w:val="21"/>
          <w:lang w:eastAsia="zh-CN"/>
        </w:rPr>
        <w:t xml:space="preserve"> </w:t>
      </w:r>
      <w:r w:rsidRPr="00B30B39">
        <w:rPr>
          <w:rFonts w:eastAsia="宋体"/>
          <w:kern w:val="2"/>
          <w:sz w:val="21"/>
          <w:szCs w:val="21"/>
          <w:lang w:eastAsia="zh-CN"/>
        </w:rPr>
        <w:t>training collaboration type 3</w:t>
      </w:r>
      <w:r>
        <w:rPr>
          <w:rFonts w:eastAsia="宋体"/>
          <w:kern w:val="2"/>
          <w:sz w:val="21"/>
          <w:szCs w:val="21"/>
          <w:lang w:eastAsia="zh-CN"/>
        </w:rPr>
        <w:t xml:space="preserve"> </w:t>
      </w:r>
      <w:r w:rsidRPr="00B30B39">
        <w:rPr>
          <w:rFonts w:eastAsia="宋体"/>
          <w:kern w:val="2"/>
          <w:sz w:val="21"/>
          <w:szCs w:val="21"/>
          <w:lang w:eastAsia="zh-CN"/>
        </w:rPr>
        <w:t>sequential training</w:t>
      </w:r>
      <w:r>
        <w:rPr>
          <w:rFonts w:eastAsia="宋体"/>
          <w:kern w:val="2"/>
          <w:sz w:val="21"/>
          <w:szCs w:val="21"/>
          <w:lang w:eastAsia="zh-CN"/>
        </w:rPr>
        <w:t>, the following proposal was proposed:</w:t>
      </w:r>
    </w:p>
    <w:tbl>
      <w:tblPr>
        <w:tblStyle w:val="af0"/>
        <w:tblW w:w="0" w:type="auto"/>
        <w:tblLook w:val="04A0" w:firstRow="1" w:lastRow="0" w:firstColumn="1" w:lastColumn="0" w:noHBand="0" w:noVBand="1"/>
      </w:tblPr>
      <w:tblGrid>
        <w:gridCol w:w="9855"/>
      </w:tblGrid>
      <w:tr w:rsidR="00B30B39" w14:paraId="0D6462EB" w14:textId="77777777" w:rsidTr="00EA0456">
        <w:tc>
          <w:tcPr>
            <w:tcW w:w="0" w:type="auto"/>
          </w:tcPr>
          <w:p w14:paraId="10BF3D55" w14:textId="77777777" w:rsidR="00B30B39" w:rsidRPr="00B30B39" w:rsidRDefault="00B30B39" w:rsidP="00B30B39">
            <w:pPr>
              <w:keepNext/>
              <w:keepLines/>
              <w:tabs>
                <w:tab w:val="left" w:pos="432"/>
                <w:tab w:val="left" w:pos="576"/>
                <w:tab w:val="left" w:pos="720"/>
              </w:tabs>
              <w:overflowPunct w:val="0"/>
              <w:autoSpaceDE w:val="0"/>
              <w:autoSpaceDN w:val="0"/>
              <w:adjustRightInd w:val="0"/>
              <w:spacing w:before="120" w:after="180" w:line="259" w:lineRule="auto"/>
              <w:ind w:left="720" w:hanging="720"/>
              <w:textAlignment w:val="baseline"/>
              <w:outlineLvl w:val="2"/>
              <w:rPr>
                <w:rFonts w:eastAsia="Malgun Gothic"/>
                <w:b/>
                <w:bCs/>
                <w:i/>
                <w:iCs/>
                <w:lang w:val="en-US" w:eastAsia="zh-CN"/>
              </w:rPr>
            </w:pPr>
            <w:r w:rsidRPr="00B30B39">
              <w:rPr>
                <w:rFonts w:eastAsia="Malgun Gothic"/>
                <w:b/>
                <w:bCs/>
                <w:i/>
                <w:iCs/>
                <w:lang w:val="en-US" w:eastAsia="zh-CN"/>
              </w:rPr>
              <w:lastRenderedPageBreak/>
              <w:t>Proposal 2-2-1(</w:t>
            </w:r>
            <w:r w:rsidRPr="00B30B39">
              <w:rPr>
                <w:rFonts w:eastAsia="Malgun Gothic"/>
                <w:b/>
                <w:bCs/>
                <w:i/>
                <w:iCs/>
                <w:highlight w:val="cyan"/>
                <w:lang w:val="en-US" w:eastAsia="zh-CN"/>
              </w:rPr>
              <w:t>v3 on hold</w:t>
            </w:r>
            <w:r w:rsidRPr="00B30B39">
              <w:rPr>
                <w:rFonts w:eastAsia="Malgun Gothic"/>
                <w:b/>
                <w:bCs/>
                <w:i/>
                <w:iCs/>
                <w:lang w:val="en-US" w:eastAsia="zh-CN"/>
              </w:rPr>
              <w:t>)</w:t>
            </w:r>
          </w:p>
          <w:p w14:paraId="13A09084" w14:textId="77777777" w:rsidR="00B30B39" w:rsidRPr="00B30B39" w:rsidRDefault="00B30B39" w:rsidP="00B30B39">
            <w:pPr>
              <w:rPr>
                <w:rFonts w:eastAsia="Malgun Gothic"/>
                <w:b/>
                <w:bCs/>
                <w:i/>
                <w:iCs/>
                <w:color w:val="000000"/>
                <w:lang w:val="en-US" w:eastAsia="zh-CN"/>
              </w:rPr>
            </w:pPr>
            <w:bookmarkStart w:id="23" w:name="_Hlk134632159"/>
            <w:r w:rsidRPr="00B30B39">
              <w:rPr>
                <w:rFonts w:eastAsia="Malgun Gothic"/>
                <w:b/>
                <w:bCs/>
                <w:i/>
                <w:iCs/>
                <w:color w:val="000000"/>
                <w:lang w:val="en-US" w:eastAsia="zh-CN"/>
              </w:rPr>
              <w:t xml:space="preserve">In CSI compression using two-sided model use case with </w:t>
            </w:r>
            <w:bookmarkStart w:id="24" w:name="_Hlk134631099"/>
            <w:r w:rsidRPr="00B30B39">
              <w:rPr>
                <w:rFonts w:eastAsia="Malgun Gothic"/>
                <w:b/>
                <w:bCs/>
                <w:i/>
                <w:iCs/>
                <w:color w:val="000000"/>
                <w:lang w:val="en-US" w:eastAsia="zh-CN"/>
              </w:rPr>
              <w:t>training collaboration type 3, for sequential training</w:t>
            </w:r>
            <w:bookmarkEnd w:id="24"/>
            <w:r w:rsidRPr="00B30B39">
              <w:rPr>
                <w:rFonts w:eastAsia="Malgun Gothic"/>
                <w:b/>
                <w:bCs/>
                <w:i/>
                <w:iCs/>
                <w:color w:val="000000"/>
                <w:lang w:val="en-US" w:eastAsia="zh-CN"/>
              </w:rPr>
              <w:t>, further study necessity, feasibility, and potential specification impact on:</w:t>
            </w:r>
          </w:p>
          <w:p w14:paraId="11D4D8FE" w14:textId="77777777" w:rsidR="00B30B39" w:rsidRPr="00B30B39" w:rsidRDefault="00B30B39" w:rsidP="00B30B39">
            <w:pPr>
              <w:numPr>
                <w:ilvl w:val="0"/>
                <w:numId w:val="11"/>
              </w:numPr>
              <w:contextualSpacing/>
              <w:rPr>
                <w:rFonts w:eastAsia="Malgun Gothic"/>
                <w:b/>
                <w:bCs/>
                <w:i/>
                <w:iCs/>
                <w:color w:val="000000"/>
                <w:lang w:val="en-US" w:eastAsia="zh-CN"/>
              </w:rPr>
            </w:pPr>
            <w:bookmarkStart w:id="25" w:name="_Hlk134632098"/>
            <w:r w:rsidRPr="00B30B39">
              <w:rPr>
                <w:rFonts w:eastAsia="Malgun Gothic"/>
                <w:b/>
                <w:bCs/>
                <w:i/>
                <w:iCs/>
                <w:color w:val="000000"/>
                <w:lang w:val="en-US" w:eastAsia="zh-CN"/>
              </w:rPr>
              <w:t>CSI reconstruction model training dataset and/or other information delivery from UE side to NW side</w:t>
            </w:r>
            <w:bookmarkEnd w:id="25"/>
            <w:r w:rsidRPr="00B30B39">
              <w:rPr>
                <w:rFonts w:eastAsia="Malgun Gothic"/>
                <w:b/>
                <w:bCs/>
                <w:i/>
                <w:iCs/>
                <w:color w:val="000000"/>
                <w:lang w:val="en-US" w:eastAsia="zh-CN"/>
              </w:rPr>
              <w:t xml:space="preserve"> </w:t>
            </w:r>
          </w:p>
          <w:p w14:paraId="2D95553A" w14:textId="77777777" w:rsidR="00B30B39" w:rsidRPr="00B30B39" w:rsidRDefault="00B30B39" w:rsidP="00B30B39">
            <w:pPr>
              <w:numPr>
                <w:ilvl w:val="0"/>
                <w:numId w:val="11"/>
              </w:numPr>
              <w:contextualSpacing/>
              <w:rPr>
                <w:rFonts w:eastAsia="Malgun Gothic"/>
                <w:b/>
                <w:bCs/>
                <w:i/>
                <w:iCs/>
                <w:color w:val="000000"/>
                <w:lang w:val="en-US" w:eastAsia="zh-CN"/>
              </w:rPr>
            </w:pPr>
            <w:bookmarkStart w:id="26" w:name="_Hlk134631696"/>
            <w:r w:rsidRPr="00B30B39">
              <w:rPr>
                <w:rFonts w:eastAsia="Malgun Gothic"/>
                <w:b/>
                <w:bCs/>
                <w:i/>
                <w:iCs/>
                <w:color w:val="000000"/>
                <w:lang w:val="en-US" w:eastAsia="zh-CN"/>
              </w:rPr>
              <w:t>CSI generation model training dataset</w:t>
            </w:r>
            <w:bookmarkEnd w:id="26"/>
            <w:r w:rsidRPr="00B30B39">
              <w:rPr>
                <w:rFonts w:eastAsia="Malgun Gothic"/>
                <w:b/>
                <w:bCs/>
                <w:i/>
                <w:iCs/>
                <w:color w:val="000000"/>
                <w:lang w:val="en-US" w:eastAsia="zh-CN"/>
              </w:rPr>
              <w:t xml:space="preserve"> and/or other information delivery from NW side to UE side </w:t>
            </w:r>
          </w:p>
          <w:p w14:paraId="54F35A73" w14:textId="77777777" w:rsidR="00B30B39" w:rsidRPr="00B30B39" w:rsidRDefault="00B30B39" w:rsidP="00B30B39">
            <w:pPr>
              <w:numPr>
                <w:ilvl w:val="0"/>
                <w:numId w:val="11"/>
              </w:numPr>
              <w:contextualSpacing/>
              <w:rPr>
                <w:rFonts w:eastAsia="Malgun Gothic"/>
                <w:b/>
                <w:bCs/>
                <w:i/>
                <w:iCs/>
                <w:color w:val="000000"/>
                <w:lang w:val="en-US" w:eastAsia="zh-CN"/>
              </w:rPr>
            </w:pPr>
            <w:r w:rsidRPr="00B30B39">
              <w:rPr>
                <w:rFonts w:eastAsia="Malgun Gothic"/>
                <w:b/>
                <w:bCs/>
                <w:i/>
                <w:iCs/>
                <w:color w:val="000000"/>
                <w:lang w:val="en-US" w:eastAsia="zh-CN"/>
              </w:rPr>
              <w:t>Data sample format/type</w:t>
            </w:r>
            <w:r w:rsidRPr="00B30B39">
              <w:rPr>
                <w:rFonts w:eastAsia="Malgun Gothic"/>
                <w:b/>
                <w:bCs/>
                <w:i/>
                <w:iCs/>
                <w:color w:val="FF0000"/>
                <w:lang w:val="en-US" w:eastAsia="zh-CN"/>
              </w:rPr>
              <w:t xml:space="preserve">/assistance information   </w:t>
            </w:r>
          </w:p>
          <w:p w14:paraId="16E1D974" w14:textId="77777777" w:rsidR="00B30B39" w:rsidRPr="00B30B39" w:rsidRDefault="00B30B39" w:rsidP="00B30B39">
            <w:pPr>
              <w:numPr>
                <w:ilvl w:val="0"/>
                <w:numId w:val="11"/>
              </w:numPr>
              <w:contextualSpacing/>
              <w:rPr>
                <w:rFonts w:eastAsia="Malgun Gothic"/>
                <w:b/>
                <w:bCs/>
                <w:i/>
                <w:iCs/>
                <w:color w:val="000000"/>
                <w:lang w:val="en-US" w:eastAsia="zh-CN"/>
              </w:rPr>
            </w:pPr>
            <w:r w:rsidRPr="00B30B39">
              <w:rPr>
                <w:rFonts w:eastAsia="Malgun Gothic"/>
                <w:b/>
                <w:bCs/>
                <w:i/>
                <w:iCs/>
                <w:color w:val="000000"/>
                <w:lang w:val="en-US" w:eastAsia="zh-CN"/>
              </w:rPr>
              <w:t>Quantization/de-quantization related information</w:t>
            </w:r>
          </w:p>
          <w:p w14:paraId="715FEB4A" w14:textId="77777777" w:rsidR="00B30B39" w:rsidRPr="00B30B39" w:rsidRDefault="00B30B39" w:rsidP="00B30B39">
            <w:pPr>
              <w:numPr>
                <w:ilvl w:val="0"/>
                <w:numId w:val="11"/>
              </w:numPr>
              <w:contextualSpacing/>
              <w:rPr>
                <w:rFonts w:eastAsia="Malgun Gothic"/>
                <w:b/>
                <w:bCs/>
                <w:i/>
                <w:iCs/>
                <w:color w:val="000000"/>
                <w:lang w:val="en-US" w:eastAsia="zh-CN"/>
              </w:rPr>
            </w:pPr>
            <w:r w:rsidRPr="00B30B39">
              <w:rPr>
                <w:rFonts w:eastAsia="Malgun Gothic"/>
                <w:b/>
                <w:bCs/>
                <w:i/>
                <w:iCs/>
                <w:color w:val="000000"/>
                <w:lang w:val="en-US" w:eastAsia="zh-CN"/>
              </w:rPr>
              <w:t>Note: other aspects are not precluded.</w:t>
            </w:r>
          </w:p>
          <w:bookmarkEnd w:id="23"/>
          <w:p w14:paraId="07D25FE9" w14:textId="77777777" w:rsidR="00B30B39" w:rsidRPr="00B30B39" w:rsidRDefault="00B30B39" w:rsidP="00B30B39">
            <w:pPr>
              <w:numPr>
                <w:ilvl w:val="0"/>
                <w:numId w:val="11"/>
              </w:numPr>
              <w:contextualSpacing/>
              <w:rPr>
                <w:rFonts w:eastAsia="Malgun Gothic"/>
                <w:b/>
                <w:bCs/>
                <w:i/>
                <w:iCs/>
                <w:highlight w:val="cyan"/>
                <w:lang w:val="en-US" w:eastAsia="zh-CN"/>
              </w:rPr>
            </w:pPr>
            <w:r w:rsidRPr="00B30B39">
              <w:rPr>
                <w:rFonts w:eastAsia="Malgun Gothic"/>
                <w:b/>
                <w:bCs/>
                <w:i/>
                <w:iCs/>
                <w:highlight w:val="cyan"/>
                <w:lang w:val="en-US" w:eastAsia="zh-CN"/>
              </w:rPr>
              <w:t>Note: the necessity and feasibility of the specified dataset delivery to be discussed and clarified with respect to the alternative of 3gpp-transparent training dataset delivery</w:t>
            </w:r>
          </w:p>
          <w:p w14:paraId="6B072D5E" w14:textId="77777777" w:rsidR="00B30B39" w:rsidRPr="004259C6" w:rsidRDefault="00B30B39" w:rsidP="00EA0456">
            <w:pPr>
              <w:ind w:leftChars="228" w:left="456"/>
              <w:rPr>
                <w:b/>
              </w:rPr>
            </w:pPr>
          </w:p>
        </w:tc>
      </w:tr>
    </w:tbl>
    <w:p w14:paraId="43442789" w14:textId="77777777" w:rsidR="00B30B39" w:rsidRDefault="00B30B39" w:rsidP="00B30B39">
      <w:pPr>
        <w:widowControl w:val="0"/>
        <w:adjustRightInd w:val="0"/>
        <w:snapToGrid w:val="0"/>
        <w:spacing w:beforeLines="50" w:before="120" w:line="288" w:lineRule="auto"/>
        <w:jc w:val="center"/>
      </w:pPr>
      <w:r>
        <w:object w:dxaOrig="9721" w:dyaOrig="7635" w14:anchorId="65BDF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9pt;height:278.7pt" o:ole="">
            <v:imagedata r:id="rId9" o:title=""/>
          </v:shape>
          <o:OLEObject Type="Embed" ProgID="Visio.Drawing.15" ShapeID="_x0000_i1025" DrawAspect="Content" ObjectID="_1753272973" r:id="rId10"/>
        </w:object>
      </w:r>
    </w:p>
    <w:p w14:paraId="28AD9B72" w14:textId="229F2334" w:rsidR="00B30B39" w:rsidRPr="008D2D9B" w:rsidRDefault="00B30B39" w:rsidP="00B30B39">
      <w:pPr>
        <w:widowControl w:val="0"/>
        <w:adjustRightInd w:val="0"/>
        <w:snapToGrid w:val="0"/>
        <w:spacing w:beforeLines="50" w:before="120" w:line="288" w:lineRule="auto"/>
        <w:jc w:val="center"/>
        <w:rPr>
          <w:rFonts w:eastAsia="宋体"/>
          <w:b/>
          <w:kern w:val="2"/>
          <w:sz w:val="21"/>
          <w:szCs w:val="21"/>
          <w:lang w:val="en-US" w:eastAsia="zh-CN"/>
        </w:rPr>
      </w:pPr>
      <w:r>
        <w:rPr>
          <w:rFonts w:eastAsia="宋体" w:hint="eastAsia"/>
          <w:b/>
          <w:kern w:val="2"/>
          <w:sz w:val="21"/>
          <w:szCs w:val="21"/>
          <w:lang w:val="en-US" w:eastAsia="zh-CN"/>
        </w:rPr>
        <w:t>F</w:t>
      </w:r>
      <w:r>
        <w:rPr>
          <w:rFonts w:eastAsia="宋体"/>
          <w:b/>
          <w:kern w:val="2"/>
          <w:sz w:val="21"/>
          <w:szCs w:val="21"/>
          <w:lang w:val="en-US" w:eastAsia="zh-CN"/>
        </w:rPr>
        <w:t xml:space="preserve">ig.1 </w:t>
      </w:r>
      <w:r>
        <w:rPr>
          <w:rFonts w:eastAsia="宋体" w:hint="eastAsia"/>
          <w:b/>
          <w:kern w:val="2"/>
          <w:sz w:val="21"/>
          <w:szCs w:val="21"/>
          <w:lang w:val="en-US" w:eastAsia="zh-CN"/>
        </w:rPr>
        <w:t>P</w:t>
      </w:r>
      <w:r>
        <w:rPr>
          <w:rFonts w:eastAsia="宋体"/>
          <w:b/>
          <w:kern w:val="2"/>
          <w:sz w:val="21"/>
          <w:szCs w:val="21"/>
          <w:lang w:val="en-US" w:eastAsia="zh-CN"/>
        </w:rPr>
        <w:t>rocedure with model training at network side for Type 3 with NW-first training</w:t>
      </w:r>
    </w:p>
    <w:p w14:paraId="7B377B6D" w14:textId="198D683B" w:rsidR="00B30B39" w:rsidRDefault="00320878">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color w:val="000000"/>
          <w:kern w:val="2"/>
          <w:sz w:val="21"/>
          <w:szCs w:val="21"/>
          <w:lang w:val="en-US" w:eastAsia="zh-CN"/>
        </w:rPr>
        <w:t xml:space="preserve">Based on the above figure about the procedure for Type 3 NW-first training, at least the </w:t>
      </w:r>
      <w:r w:rsidRPr="00320878">
        <w:rPr>
          <w:rFonts w:eastAsia="宋体"/>
          <w:color w:val="000000"/>
          <w:kern w:val="2"/>
          <w:sz w:val="21"/>
          <w:szCs w:val="21"/>
          <w:lang w:val="en-US" w:eastAsia="zh-CN"/>
        </w:rPr>
        <w:t>CSI generation model training dataset</w:t>
      </w:r>
      <w:r>
        <w:rPr>
          <w:rFonts w:eastAsia="宋体"/>
          <w:color w:val="000000"/>
          <w:kern w:val="2"/>
          <w:sz w:val="21"/>
          <w:szCs w:val="21"/>
          <w:lang w:val="en-US" w:eastAsia="zh-CN"/>
        </w:rPr>
        <w:t xml:space="preserve"> is needed to facilitate the following UE-sided generation part training. And the dataset format for transfer should be discussed naturally. In addition, to make sure UE side have knowledge on the received dataset, some assistance information is also needed to be transferred to UE side, like the quantization and dequantization information.</w:t>
      </w:r>
    </w:p>
    <w:p w14:paraId="354A23EB" w14:textId="5C660458" w:rsidR="00320878" w:rsidRDefault="00320878">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color w:val="000000"/>
          <w:kern w:val="2"/>
          <w:sz w:val="21"/>
          <w:szCs w:val="21"/>
          <w:lang w:val="en-US" w:eastAsia="zh-CN"/>
        </w:rPr>
        <w:t xml:space="preserve">Some reason for Type 3 UE-first training, </w:t>
      </w:r>
      <w:r>
        <w:rPr>
          <w:rFonts w:eastAsia="宋体" w:hint="eastAsia"/>
          <w:color w:val="000000"/>
          <w:kern w:val="2"/>
          <w:sz w:val="21"/>
          <w:szCs w:val="21"/>
          <w:lang w:val="en-US" w:eastAsia="zh-CN"/>
        </w:rPr>
        <w:t>t</w:t>
      </w:r>
      <w:r>
        <w:rPr>
          <w:rFonts w:eastAsia="宋体"/>
          <w:color w:val="000000"/>
          <w:kern w:val="2"/>
          <w:sz w:val="21"/>
          <w:szCs w:val="21"/>
          <w:lang w:val="en-US" w:eastAsia="zh-CN"/>
        </w:rPr>
        <w:t xml:space="preserve">he </w:t>
      </w:r>
      <w:r w:rsidRPr="00320878">
        <w:rPr>
          <w:rFonts w:eastAsia="宋体"/>
          <w:color w:val="000000"/>
          <w:kern w:val="2"/>
          <w:sz w:val="21"/>
          <w:szCs w:val="21"/>
          <w:lang w:val="en-US" w:eastAsia="zh-CN"/>
        </w:rPr>
        <w:t xml:space="preserve">CSI reconstruction model training dataset and other </w:t>
      </w:r>
      <w:r>
        <w:rPr>
          <w:rFonts w:eastAsia="宋体"/>
          <w:color w:val="000000"/>
          <w:kern w:val="2"/>
          <w:sz w:val="21"/>
          <w:szCs w:val="21"/>
          <w:lang w:val="en-US" w:eastAsia="zh-CN"/>
        </w:rPr>
        <w:t xml:space="preserve">assistance </w:t>
      </w:r>
      <w:r w:rsidRPr="00320878">
        <w:rPr>
          <w:rFonts w:eastAsia="宋体"/>
          <w:color w:val="000000"/>
          <w:kern w:val="2"/>
          <w:sz w:val="21"/>
          <w:szCs w:val="21"/>
          <w:lang w:val="en-US" w:eastAsia="zh-CN"/>
        </w:rPr>
        <w:t xml:space="preserve">information delivery from UE side to NW side </w:t>
      </w:r>
      <w:r>
        <w:rPr>
          <w:rFonts w:eastAsia="宋体"/>
          <w:color w:val="000000"/>
          <w:kern w:val="2"/>
          <w:sz w:val="21"/>
          <w:szCs w:val="21"/>
          <w:lang w:val="en-US" w:eastAsia="zh-CN"/>
        </w:rPr>
        <w:t>is needed.</w:t>
      </w:r>
    </w:p>
    <w:p w14:paraId="06DD8844" w14:textId="72346000" w:rsidR="00320878" w:rsidRPr="00320878" w:rsidRDefault="00320878" w:rsidP="00320878">
      <w:pPr>
        <w:widowControl w:val="0"/>
        <w:adjustRightInd w:val="0"/>
        <w:snapToGrid w:val="0"/>
        <w:spacing w:beforeLines="50" w:before="120" w:line="288" w:lineRule="auto"/>
        <w:jc w:val="both"/>
        <w:rPr>
          <w:b/>
          <w:i/>
          <w:sz w:val="21"/>
          <w:szCs w:val="21"/>
        </w:rPr>
      </w:pPr>
      <w:r>
        <w:rPr>
          <w:b/>
          <w:i/>
          <w:sz w:val="21"/>
          <w:szCs w:val="21"/>
          <w:u w:val="single"/>
        </w:rPr>
        <w:t>Proposal 4</w:t>
      </w:r>
      <w:r>
        <w:rPr>
          <w:b/>
          <w:i/>
          <w:sz w:val="21"/>
          <w:szCs w:val="21"/>
        </w:rPr>
        <w:t xml:space="preserve">: </w:t>
      </w:r>
      <w:r w:rsidRPr="00320878">
        <w:rPr>
          <w:b/>
          <w:i/>
          <w:sz w:val="21"/>
          <w:szCs w:val="21"/>
        </w:rPr>
        <w:t>In CSI compression using two-sided model use case with training collaboration type 3, for sequential training,</w:t>
      </w:r>
      <w:r>
        <w:rPr>
          <w:b/>
          <w:i/>
          <w:sz w:val="21"/>
          <w:szCs w:val="21"/>
        </w:rPr>
        <w:t xml:space="preserve"> the following can be further studied</w:t>
      </w:r>
      <w:r w:rsidRPr="00320878">
        <w:rPr>
          <w:b/>
          <w:i/>
          <w:sz w:val="21"/>
          <w:szCs w:val="21"/>
        </w:rPr>
        <w:t>:</w:t>
      </w:r>
    </w:p>
    <w:p w14:paraId="658B90D2" w14:textId="77777777" w:rsidR="00320878" w:rsidRDefault="00320878" w:rsidP="00320878">
      <w:pPr>
        <w:pStyle w:val="a"/>
        <w:widowControl w:val="0"/>
        <w:numPr>
          <w:ilvl w:val="0"/>
          <w:numId w:val="22"/>
        </w:numPr>
        <w:adjustRightInd w:val="0"/>
        <w:snapToGrid w:val="0"/>
        <w:spacing w:beforeLines="50" w:before="120" w:line="288" w:lineRule="auto"/>
        <w:jc w:val="both"/>
        <w:rPr>
          <w:b/>
          <w:i/>
          <w:sz w:val="21"/>
          <w:szCs w:val="21"/>
        </w:rPr>
      </w:pPr>
      <w:r w:rsidRPr="00320878">
        <w:rPr>
          <w:b/>
          <w:i/>
          <w:sz w:val="21"/>
          <w:szCs w:val="21"/>
        </w:rPr>
        <w:t xml:space="preserve">CSI reconstruction model training dataset and/or other information delivery from UE side to NW side </w:t>
      </w:r>
    </w:p>
    <w:p w14:paraId="50B41762" w14:textId="2B834219" w:rsidR="00320878" w:rsidRPr="00320878" w:rsidRDefault="00320878" w:rsidP="00320878">
      <w:pPr>
        <w:pStyle w:val="a"/>
        <w:widowControl w:val="0"/>
        <w:numPr>
          <w:ilvl w:val="0"/>
          <w:numId w:val="22"/>
        </w:numPr>
        <w:adjustRightInd w:val="0"/>
        <w:snapToGrid w:val="0"/>
        <w:spacing w:beforeLines="50" w:before="120" w:line="288" w:lineRule="auto"/>
        <w:jc w:val="both"/>
        <w:rPr>
          <w:b/>
          <w:i/>
          <w:sz w:val="21"/>
          <w:szCs w:val="21"/>
        </w:rPr>
      </w:pPr>
      <w:r w:rsidRPr="00320878">
        <w:rPr>
          <w:b/>
          <w:i/>
          <w:sz w:val="21"/>
          <w:szCs w:val="21"/>
        </w:rPr>
        <w:t xml:space="preserve">CSI generation model training dataset and/or other information delivery from NW side to UE side </w:t>
      </w:r>
    </w:p>
    <w:p w14:paraId="5A86FB3E" w14:textId="1993A881" w:rsidR="00320878" w:rsidRPr="00320878" w:rsidRDefault="00320878" w:rsidP="00320878">
      <w:pPr>
        <w:pStyle w:val="a"/>
        <w:widowControl w:val="0"/>
        <w:numPr>
          <w:ilvl w:val="0"/>
          <w:numId w:val="22"/>
        </w:numPr>
        <w:adjustRightInd w:val="0"/>
        <w:snapToGrid w:val="0"/>
        <w:spacing w:beforeLines="50" w:before="120" w:line="288" w:lineRule="auto"/>
        <w:jc w:val="both"/>
        <w:rPr>
          <w:b/>
          <w:i/>
          <w:sz w:val="21"/>
          <w:szCs w:val="21"/>
        </w:rPr>
      </w:pPr>
      <w:r w:rsidRPr="00320878">
        <w:rPr>
          <w:b/>
          <w:i/>
          <w:sz w:val="21"/>
          <w:szCs w:val="21"/>
        </w:rPr>
        <w:t xml:space="preserve">Data sample format/type/assistance information   </w:t>
      </w:r>
    </w:p>
    <w:p w14:paraId="18642AA8" w14:textId="4A5C85D4" w:rsidR="00320878" w:rsidRPr="00320878" w:rsidRDefault="00320878" w:rsidP="00320878">
      <w:pPr>
        <w:pStyle w:val="a"/>
        <w:widowControl w:val="0"/>
        <w:numPr>
          <w:ilvl w:val="0"/>
          <w:numId w:val="22"/>
        </w:numPr>
        <w:adjustRightInd w:val="0"/>
        <w:snapToGrid w:val="0"/>
        <w:spacing w:beforeLines="50" w:before="120" w:line="288" w:lineRule="auto"/>
        <w:jc w:val="both"/>
        <w:rPr>
          <w:b/>
          <w:i/>
          <w:sz w:val="21"/>
          <w:szCs w:val="21"/>
        </w:rPr>
      </w:pPr>
      <w:r w:rsidRPr="00320878">
        <w:rPr>
          <w:b/>
          <w:i/>
          <w:sz w:val="21"/>
          <w:szCs w:val="21"/>
        </w:rPr>
        <w:t>Quantization/de-quantization related information</w:t>
      </w:r>
    </w:p>
    <w:p w14:paraId="1ADF6590" w14:textId="77777777" w:rsidR="00B30B39" w:rsidRPr="00AA1349" w:rsidRDefault="00B30B39">
      <w:pPr>
        <w:widowControl w:val="0"/>
        <w:adjustRightInd w:val="0"/>
        <w:snapToGrid w:val="0"/>
        <w:spacing w:beforeLines="50" w:before="120" w:line="288" w:lineRule="auto"/>
        <w:jc w:val="both"/>
        <w:rPr>
          <w:rFonts w:eastAsia="宋体"/>
          <w:color w:val="000000"/>
          <w:kern w:val="2"/>
          <w:sz w:val="21"/>
          <w:szCs w:val="21"/>
          <w:lang w:eastAsia="zh-CN"/>
        </w:rPr>
      </w:pPr>
    </w:p>
    <w:p w14:paraId="5381A674" w14:textId="25BBCC9B" w:rsidR="00F7277A" w:rsidRDefault="005F07D7" w:rsidP="001E7973">
      <w:pPr>
        <w:pStyle w:val="2"/>
        <w:numPr>
          <w:ilvl w:val="1"/>
          <w:numId w:val="6"/>
        </w:numPr>
        <w:spacing w:beforeLines="50" w:before="120" w:line="288" w:lineRule="auto"/>
        <w:ind w:left="560" w:hangingChars="200" w:hanging="560"/>
        <w:rPr>
          <w:rFonts w:eastAsia="Batang" w:cs="Arial"/>
          <w:sz w:val="28"/>
          <w:szCs w:val="28"/>
          <w:lang w:eastAsia="ko-KR"/>
        </w:rPr>
      </w:pPr>
      <w:r>
        <w:rPr>
          <w:rFonts w:eastAsia="Batang" w:cs="Arial"/>
          <w:sz w:val="28"/>
          <w:szCs w:val="28"/>
          <w:lang w:eastAsia="ko-KR"/>
        </w:rPr>
        <w:lastRenderedPageBreak/>
        <w:t>CSI report framework and UE capability</w:t>
      </w:r>
    </w:p>
    <w:p w14:paraId="2FDB826A" w14:textId="3DF06574" w:rsidR="00F7277A" w:rsidRDefault="00EA0456">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the spec impact on </w:t>
      </w:r>
      <w:r w:rsidR="005F07D7">
        <w:rPr>
          <w:rFonts w:eastAsia="宋体"/>
          <w:kern w:val="2"/>
          <w:sz w:val="21"/>
          <w:szCs w:val="21"/>
          <w:lang w:val="en-US" w:eastAsia="zh-CN"/>
        </w:rPr>
        <w:t xml:space="preserve">CSI report framework and UE capability </w:t>
      </w:r>
      <w:r>
        <w:rPr>
          <w:rFonts w:eastAsia="宋体"/>
          <w:kern w:val="2"/>
          <w:sz w:val="21"/>
          <w:szCs w:val="21"/>
          <w:lang w:val="en-US" w:eastAsia="zh-CN"/>
        </w:rPr>
        <w:t xml:space="preserve">for CSI compression, we have an agreement in </w:t>
      </w:r>
      <w:r>
        <w:rPr>
          <w:rFonts w:eastAsia="宋体"/>
          <w:kern w:val="2"/>
          <w:sz w:val="21"/>
          <w:szCs w:val="21"/>
          <w:lang w:eastAsia="zh-CN"/>
        </w:rPr>
        <w:t>RAN1#11</w:t>
      </w:r>
      <w:r w:rsidR="005F07D7">
        <w:rPr>
          <w:rFonts w:eastAsia="宋体"/>
          <w:kern w:val="2"/>
          <w:sz w:val="21"/>
          <w:szCs w:val="21"/>
          <w:lang w:eastAsia="zh-CN"/>
        </w:rPr>
        <w:t>2bis-e</w:t>
      </w:r>
      <w:r>
        <w:rPr>
          <w:rFonts w:eastAsia="宋体"/>
          <w:kern w:val="2"/>
          <w:sz w:val="21"/>
          <w:szCs w:val="21"/>
          <w:lang w:eastAsia="zh-CN"/>
        </w:rPr>
        <w:t xml:space="preserve"> meeting [</w:t>
      </w:r>
      <w:r w:rsidR="00914668">
        <w:rPr>
          <w:rFonts w:eastAsia="宋体"/>
          <w:kern w:val="2"/>
          <w:sz w:val="21"/>
          <w:szCs w:val="21"/>
          <w:lang w:eastAsia="zh-CN"/>
        </w:rPr>
        <w:t>5</w:t>
      </w:r>
      <w:r>
        <w:rPr>
          <w:rFonts w:eastAsia="宋体"/>
          <w:kern w:val="2"/>
          <w:sz w:val="21"/>
          <w:szCs w:val="21"/>
          <w:lang w:eastAsia="zh-CN"/>
        </w:rPr>
        <w:t>]:</w:t>
      </w:r>
    </w:p>
    <w:tbl>
      <w:tblPr>
        <w:tblStyle w:val="af0"/>
        <w:tblW w:w="0" w:type="auto"/>
        <w:tblLook w:val="04A0" w:firstRow="1" w:lastRow="0" w:firstColumn="1" w:lastColumn="0" w:noHBand="0" w:noVBand="1"/>
      </w:tblPr>
      <w:tblGrid>
        <w:gridCol w:w="9855"/>
      </w:tblGrid>
      <w:tr w:rsidR="00F7277A" w14:paraId="76648E8A" w14:textId="77777777">
        <w:tc>
          <w:tcPr>
            <w:tcW w:w="0" w:type="auto"/>
          </w:tcPr>
          <w:p w14:paraId="61A23E79" w14:textId="77777777" w:rsidR="005F07D7" w:rsidRPr="005F07D7" w:rsidRDefault="005F07D7" w:rsidP="005F07D7">
            <w:pPr>
              <w:rPr>
                <w:rFonts w:ascii="Times" w:eastAsia="Batang" w:hAnsi="Times"/>
                <w:szCs w:val="24"/>
                <w:highlight w:val="green"/>
                <w:lang w:eastAsia="x-none"/>
              </w:rPr>
            </w:pPr>
            <w:r w:rsidRPr="005F07D7">
              <w:rPr>
                <w:rFonts w:ascii="Times" w:eastAsia="Batang" w:hAnsi="Times" w:hint="eastAsia"/>
                <w:szCs w:val="24"/>
                <w:highlight w:val="green"/>
                <w:lang w:eastAsia="x-none"/>
              </w:rPr>
              <w:t>A</w:t>
            </w:r>
            <w:r w:rsidRPr="005F07D7">
              <w:rPr>
                <w:rFonts w:ascii="Times" w:eastAsia="Batang" w:hAnsi="Times"/>
                <w:szCs w:val="24"/>
                <w:highlight w:val="green"/>
                <w:lang w:eastAsia="x-none"/>
              </w:rPr>
              <w:t>greement</w:t>
            </w:r>
          </w:p>
          <w:p w14:paraId="2843A0AB" w14:textId="77777777" w:rsidR="005F07D7" w:rsidRPr="005F07D7" w:rsidRDefault="005F07D7" w:rsidP="005F07D7">
            <w:pPr>
              <w:rPr>
                <w:rFonts w:ascii="Times" w:eastAsia="Batang" w:hAnsi="Times"/>
                <w:szCs w:val="24"/>
                <w:lang w:eastAsia="x-none"/>
              </w:rPr>
            </w:pPr>
            <w:r w:rsidRPr="005F07D7">
              <w:rPr>
                <w:rFonts w:ascii="Times" w:eastAsia="Batang" w:hAnsi="Times"/>
                <w:szCs w:val="24"/>
                <w:lang w:eastAsia="x-none"/>
              </w:rPr>
              <w:t xml:space="preserve">The study of AI/ML based CSI compression should be based on the legacy CSI feedback </w:t>
            </w:r>
            <w:proofErr w:type="spellStart"/>
            <w:r w:rsidRPr="005F07D7">
              <w:rPr>
                <w:rFonts w:ascii="Times" w:eastAsia="Batang" w:hAnsi="Times"/>
                <w:szCs w:val="24"/>
                <w:lang w:eastAsia="x-none"/>
              </w:rPr>
              <w:t>signaling</w:t>
            </w:r>
            <w:proofErr w:type="spellEnd"/>
            <w:r w:rsidRPr="005F07D7">
              <w:rPr>
                <w:rFonts w:ascii="Times" w:eastAsia="Batang" w:hAnsi="Times"/>
                <w:szCs w:val="24"/>
                <w:lang w:eastAsia="x-none"/>
              </w:rPr>
              <w:t xml:space="preserve"> framework. Further study potential specification enhancement on </w:t>
            </w:r>
          </w:p>
          <w:p w14:paraId="45778B80" w14:textId="77777777" w:rsidR="005F07D7" w:rsidRPr="005F07D7" w:rsidRDefault="005F07D7" w:rsidP="005F07D7">
            <w:pPr>
              <w:numPr>
                <w:ilvl w:val="0"/>
                <w:numId w:val="27"/>
              </w:numPr>
              <w:overflowPunct w:val="0"/>
              <w:autoSpaceDE w:val="0"/>
              <w:autoSpaceDN w:val="0"/>
              <w:adjustRightInd w:val="0"/>
              <w:spacing w:before="100" w:beforeAutospacing="1" w:after="180" w:line="259" w:lineRule="auto"/>
              <w:ind w:leftChars="105" w:left="570"/>
              <w:textAlignment w:val="baseline"/>
              <w:rPr>
                <w:rFonts w:ascii="Times" w:eastAsia="Batang" w:hAnsi="Times"/>
                <w:szCs w:val="24"/>
                <w:lang w:eastAsia="x-none"/>
              </w:rPr>
            </w:pPr>
            <w:r w:rsidRPr="005F07D7">
              <w:rPr>
                <w:rFonts w:ascii="Times" w:eastAsia="Batang" w:hAnsi="Times"/>
                <w:szCs w:val="24"/>
                <w:lang w:eastAsia="x-none"/>
              </w:rPr>
              <w:t>CSI-RS configurations (No discussion on CSI-RS pattern design enhancements)</w:t>
            </w:r>
          </w:p>
          <w:p w14:paraId="162F7D00" w14:textId="77777777" w:rsidR="005F07D7" w:rsidRPr="005F07D7" w:rsidRDefault="005F07D7" w:rsidP="005F07D7">
            <w:pPr>
              <w:numPr>
                <w:ilvl w:val="0"/>
                <w:numId w:val="27"/>
              </w:numPr>
              <w:overflowPunct w:val="0"/>
              <w:autoSpaceDE w:val="0"/>
              <w:autoSpaceDN w:val="0"/>
              <w:adjustRightInd w:val="0"/>
              <w:spacing w:before="100" w:beforeAutospacing="1" w:after="180" w:line="259" w:lineRule="auto"/>
              <w:ind w:leftChars="105" w:left="570"/>
              <w:textAlignment w:val="baseline"/>
              <w:rPr>
                <w:rFonts w:ascii="Times" w:eastAsia="Batang" w:hAnsi="Times"/>
                <w:szCs w:val="24"/>
                <w:lang w:eastAsia="x-none"/>
              </w:rPr>
            </w:pPr>
            <w:r w:rsidRPr="005F07D7">
              <w:rPr>
                <w:rFonts w:ascii="Times" w:eastAsia="Batang" w:hAnsi="Times"/>
                <w:szCs w:val="24"/>
                <w:lang w:eastAsia="x-none"/>
              </w:rPr>
              <w:t xml:space="preserve">CSI reporting configurations </w:t>
            </w:r>
          </w:p>
          <w:p w14:paraId="36DB3820" w14:textId="77777777" w:rsidR="005F07D7" w:rsidRPr="005F07D7" w:rsidRDefault="005F07D7" w:rsidP="005F07D7">
            <w:pPr>
              <w:numPr>
                <w:ilvl w:val="0"/>
                <w:numId w:val="27"/>
              </w:numPr>
              <w:overflowPunct w:val="0"/>
              <w:autoSpaceDE w:val="0"/>
              <w:autoSpaceDN w:val="0"/>
              <w:adjustRightInd w:val="0"/>
              <w:spacing w:before="100" w:beforeAutospacing="1" w:after="180" w:line="259" w:lineRule="auto"/>
              <w:ind w:leftChars="105" w:left="570"/>
              <w:textAlignment w:val="baseline"/>
              <w:rPr>
                <w:rFonts w:ascii="Times" w:eastAsia="Batang" w:hAnsi="Times"/>
                <w:szCs w:val="24"/>
                <w:lang w:eastAsia="x-none"/>
              </w:rPr>
            </w:pPr>
            <w:r w:rsidRPr="005F07D7">
              <w:rPr>
                <w:rFonts w:ascii="Times" w:eastAsia="Batang" w:hAnsi="Times"/>
                <w:szCs w:val="24"/>
                <w:lang w:eastAsia="x-none"/>
              </w:rPr>
              <w:t>CSI report UCI mapping/priority/omission</w:t>
            </w:r>
          </w:p>
          <w:p w14:paraId="1304F646" w14:textId="77777777" w:rsidR="005F07D7" w:rsidRPr="005F07D7" w:rsidRDefault="005F07D7" w:rsidP="005F07D7">
            <w:pPr>
              <w:numPr>
                <w:ilvl w:val="0"/>
                <w:numId w:val="27"/>
              </w:numPr>
              <w:overflowPunct w:val="0"/>
              <w:autoSpaceDE w:val="0"/>
              <w:autoSpaceDN w:val="0"/>
              <w:adjustRightInd w:val="0"/>
              <w:spacing w:before="100" w:beforeAutospacing="1" w:after="180" w:line="259" w:lineRule="auto"/>
              <w:ind w:leftChars="105" w:left="570"/>
              <w:textAlignment w:val="baseline"/>
              <w:rPr>
                <w:rFonts w:ascii="Times" w:eastAsia="Batang" w:hAnsi="Times"/>
                <w:szCs w:val="24"/>
                <w:lang w:eastAsia="x-none"/>
              </w:rPr>
            </w:pPr>
            <w:r w:rsidRPr="005F07D7">
              <w:rPr>
                <w:rFonts w:ascii="Times" w:eastAsia="Batang" w:hAnsi="Times"/>
                <w:szCs w:val="24"/>
                <w:lang w:eastAsia="x-none"/>
              </w:rPr>
              <w:t xml:space="preserve">CSI processing procedures.   </w:t>
            </w:r>
          </w:p>
          <w:p w14:paraId="40689C51" w14:textId="77777777" w:rsidR="005F07D7" w:rsidRPr="005F07D7" w:rsidRDefault="005F07D7" w:rsidP="005F07D7">
            <w:pPr>
              <w:numPr>
                <w:ilvl w:val="0"/>
                <w:numId w:val="27"/>
              </w:numPr>
              <w:overflowPunct w:val="0"/>
              <w:autoSpaceDE w:val="0"/>
              <w:autoSpaceDN w:val="0"/>
              <w:adjustRightInd w:val="0"/>
              <w:spacing w:before="100" w:beforeAutospacing="1" w:after="180" w:line="259" w:lineRule="auto"/>
              <w:ind w:leftChars="105" w:left="570"/>
              <w:textAlignment w:val="baseline"/>
              <w:rPr>
                <w:rFonts w:ascii="Times" w:eastAsia="Batang" w:hAnsi="Times"/>
                <w:szCs w:val="24"/>
                <w:lang w:eastAsia="x-none"/>
              </w:rPr>
            </w:pPr>
            <w:r w:rsidRPr="005F07D7">
              <w:rPr>
                <w:rFonts w:ascii="Times" w:eastAsia="Batang" w:hAnsi="Times"/>
                <w:szCs w:val="24"/>
                <w:lang w:eastAsia="x-none"/>
              </w:rPr>
              <w:t xml:space="preserve">Other aspects are not precluded. </w:t>
            </w:r>
          </w:p>
          <w:p w14:paraId="5C9C61E6" w14:textId="77777777" w:rsidR="00F7277A" w:rsidRPr="005F07D7" w:rsidRDefault="00F7277A">
            <w:pPr>
              <w:rPr>
                <w:b/>
              </w:rPr>
            </w:pPr>
          </w:p>
        </w:tc>
      </w:tr>
    </w:tbl>
    <w:p w14:paraId="18D687B2" w14:textId="5E6FF485" w:rsidR="00F7277A" w:rsidRDefault="00BF584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As the AI based CSI compression might need some requirements on the processing time or processing capabilities different from non-AI traditional CSI calculation, maybe </w:t>
      </w:r>
      <w:bookmarkStart w:id="27" w:name="_Hlk115349567"/>
      <w:r>
        <w:rPr>
          <w:rFonts w:eastAsia="宋体"/>
          <w:kern w:val="2"/>
          <w:sz w:val="21"/>
          <w:szCs w:val="21"/>
          <w:lang w:eastAsia="zh-CN"/>
        </w:rPr>
        <w:t>the CSI processing time need to be redefined and the definitions of Z and Z</w:t>
      </w:r>
      <w:r>
        <w:rPr>
          <w:rFonts w:eastAsia="宋体"/>
          <w:kern w:val="2"/>
          <w:sz w:val="21"/>
          <w:szCs w:val="21"/>
          <w:vertAlign w:val="superscript"/>
          <w:lang w:eastAsia="zh-CN"/>
        </w:rPr>
        <w:t>’</w:t>
      </w:r>
      <w:r>
        <w:rPr>
          <w:rFonts w:eastAsia="宋体"/>
          <w:kern w:val="2"/>
          <w:sz w:val="21"/>
          <w:szCs w:val="21"/>
          <w:lang w:eastAsia="zh-CN"/>
        </w:rPr>
        <w:t xml:space="preserve"> also need some discussion</w:t>
      </w:r>
      <w:bookmarkEnd w:id="27"/>
      <w:r>
        <w:rPr>
          <w:rFonts w:eastAsia="宋体"/>
          <w:kern w:val="2"/>
          <w:sz w:val="21"/>
          <w:szCs w:val="21"/>
          <w:lang w:eastAsia="zh-CN"/>
        </w:rPr>
        <w:t xml:space="preserve"> for AI based CSI compression.</w:t>
      </w:r>
    </w:p>
    <w:p w14:paraId="7920757A" w14:textId="39742490" w:rsidR="00F7277A" w:rsidRDefault="00EA0456">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5F07D7">
        <w:rPr>
          <w:b/>
          <w:i/>
          <w:sz w:val="21"/>
          <w:szCs w:val="21"/>
          <w:u w:val="single"/>
        </w:rPr>
        <w:t>5</w:t>
      </w:r>
      <w:r>
        <w:rPr>
          <w:b/>
          <w:i/>
          <w:sz w:val="21"/>
          <w:szCs w:val="21"/>
        </w:rPr>
        <w:t xml:space="preserve">: For </w:t>
      </w:r>
      <w:r>
        <w:rPr>
          <w:b/>
          <w:bCs/>
          <w:i/>
          <w:iCs/>
          <w:sz w:val="21"/>
          <w:szCs w:val="21"/>
        </w:rPr>
        <w:t>CSI compression using two-sided model use case</w:t>
      </w:r>
      <w:r>
        <w:rPr>
          <w:b/>
          <w:i/>
          <w:sz w:val="21"/>
          <w:szCs w:val="21"/>
        </w:rPr>
        <w:t>, the enhancement on CSI processing time and the definitions of Z and Z’ could be studied.</w:t>
      </w:r>
    </w:p>
    <w:p w14:paraId="781E3BF4" w14:textId="66206454" w:rsidR="00F7277A" w:rsidRDefault="00F7277A">
      <w:pPr>
        <w:widowControl w:val="0"/>
        <w:adjustRightInd w:val="0"/>
        <w:snapToGrid w:val="0"/>
        <w:spacing w:beforeLines="50" w:before="120" w:line="288" w:lineRule="auto"/>
        <w:jc w:val="both"/>
        <w:rPr>
          <w:rFonts w:eastAsia="宋体"/>
          <w:color w:val="000000"/>
          <w:kern w:val="2"/>
          <w:sz w:val="21"/>
          <w:szCs w:val="21"/>
          <w:lang w:eastAsia="zh-CN"/>
        </w:rPr>
      </w:pPr>
    </w:p>
    <w:p w14:paraId="73B2B542" w14:textId="78272009" w:rsidR="00B1753E" w:rsidRDefault="00B1753E" w:rsidP="00B1753E">
      <w:pPr>
        <w:pStyle w:val="1"/>
        <w:keepLines/>
        <w:numPr>
          <w:ilvl w:val="0"/>
          <w:numId w:val="6"/>
        </w:numPr>
        <w:tabs>
          <w:tab w:val="left" w:pos="426"/>
        </w:tabs>
        <w:overflowPunct w:val="0"/>
        <w:autoSpaceDE w:val="0"/>
        <w:autoSpaceDN w:val="0"/>
        <w:adjustRightInd w:val="0"/>
        <w:snapToGrid w:val="0"/>
        <w:spacing w:beforeLines="50" w:before="120" w:after="0" w:line="300" w:lineRule="auto"/>
        <w:ind w:left="360" w:right="0" w:hanging="360"/>
        <w:jc w:val="both"/>
        <w:textAlignment w:val="baseline"/>
        <w:rPr>
          <w:rFonts w:eastAsia="Batang" w:cs="Arial"/>
          <w:sz w:val="28"/>
          <w:szCs w:val="28"/>
          <w:lang w:eastAsia="ko-KR"/>
        </w:rPr>
      </w:pPr>
      <w:r>
        <w:rPr>
          <w:rFonts w:eastAsia="Batang" w:cs="Arial"/>
          <w:sz w:val="28"/>
          <w:szCs w:val="28"/>
          <w:lang w:eastAsia="ko-KR"/>
        </w:rPr>
        <w:t>Potential spec impact for CSI prediction</w:t>
      </w:r>
    </w:p>
    <w:p w14:paraId="16037698" w14:textId="77777777" w:rsidR="00161F59" w:rsidRPr="00161F59" w:rsidRDefault="00161F59" w:rsidP="00161F59">
      <w:pPr>
        <w:rPr>
          <w:rFonts w:eastAsia="Malgun Gothic"/>
          <w:lang w:eastAsia="ko-KR"/>
        </w:rPr>
      </w:pPr>
    </w:p>
    <w:p w14:paraId="747AB139" w14:textId="032DA750" w:rsidR="00B1753E" w:rsidRDefault="00B1753E" w:rsidP="00B1753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In RAN1#111</w:t>
      </w:r>
      <w:r w:rsidR="00921658">
        <w:rPr>
          <w:rFonts w:eastAsia="宋体"/>
          <w:kern w:val="2"/>
          <w:sz w:val="21"/>
          <w:szCs w:val="21"/>
          <w:lang w:eastAsia="zh-CN"/>
        </w:rPr>
        <w:t>, RAN1#112bis,</w:t>
      </w:r>
      <w:r>
        <w:rPr>
          <w:rFonts w:eastAsia="宋体"/>
          <w:kern w:val="2"/>
          <w:sz w:val="21"/>
          <w:szCs w:val="21"/>
          <w:lang w:eastAsia="zh-CN"/>
        </w:rPr>
        <w:t xml:space="preserve"> </w:t>
      </w:r>
      <w:r w:rsidR="005D554F">
        <w:rPr>
          <w:rFonts w:eastAsia="宋体"/>
          <w:kern w:val="2"/>
          <w:sz w:val="21"/>
          <w:szCs w:val="21"/>
          <w:lang w:eastAsia="zh-CN"/>
        </w:rPr>
        <w:t xml:space="preserve">RAN </w:t>
      </w:r>
      <w:r w:rsidR="00E85B51">
        <w:rPr>
          <w:rFonts w:eastAsia="宋体"/>
          <w:kern w:val="2"/>
          <w:sz w:val="21"/>
          <w:szCs w:val="21"/>
          <w:lang w:eastAsia="zh-CN"/>
        </w:rPr>
        <w:t xml:space="preserve">#100 </w:t>
      </w:r>
      <w:r>
        <w:rPr>
          <w:rFonts w:eastAsia="宋体"/>
          <w:kern w:val="2"/>
          <w:sz w:val="21"/>
          <w:szCs w:val="21"/>
          <w:lang w:eastAsia="zh-CN"/>
        </w:rPr>
        <w:t>[4]</w:t>
      </w:r>
      <w:r w:rsidR="005D554F">
        <w:rPr>
          <w:rFonts w:eastAsia="宋体"/>
          <w:kern w:val="2"/>
          <w:sz w:val="21"/>
          <w:szCs w:val="21"/>
          <w:lang w:eastAsia="zh-CN"/>
        </w:rPr>
        <w:t xml:space="preserve"> </w:t>
      </w:r>
      <w:r w:rsidR="00921658">
        <w:rPr>
          <w:rFonts w:eastAsia="宋体"/>
          <w:kern w:val="2"/>
          <w:sz w:val="21"/>
          <w:szCs w:val="21"/>
          <w:lang w:eastAsia="zh-CN"/>
        </w:rPr>
        <w:t xml:space="preserve">[5] </w:t>
      </w:r>
      <w:r w:rsidR="00E85B51">
        <w:rPr>
          <w:rFonts w:eastAsia="宋体"/>
          <w:kern w:val="2"/>
          <w:sz w:val="21"/>
          <w:szCs w:val="21"/>
          <w:lang w:eastAsia="zh-CN"/>
        </w:rPr>
        <w:t>[</w:t>
      </w:r>
      <w:r w:rsidR="00921658">
        <w:rPr>
          <w:rFonts w:eastAsia="宋体"/>
          <w:kern w:val="2"/>
          <w:sz w:val="21"/>
          <w:szCs w:val="21"/>
          <w:lang w:eastAsia="zh-CN"/>
        </w:rPr>
        <w:t>7</w:t>
      </w:r>
      <w:r w:rsidR="00E85B51">
        <w:rPr>
          <w:rFonts w:eastAsia="宋体"/>
          <w:kern w:val="2"/>
          <w:sz w:val="21"/>
          <w:szCs w:val="21"/>
          <w:lang w:eastAsia="zh-CN"/>
        </w:rPr>
        <w:t>]</w:t>
      </w:r>
      <w:r>
        <w:rPr>
          <w:rFonts w:eastAsia="宋体"/>
          <w:kern w:val="2"/>
          <w:sz w:val="21"/>
          <w:szCs w:val="21"/>
          <w:lang w:eastAsia="zh-CN"/>
        </w:rPr>
        <w:t xml:space="preserve">, for the potential spec impact on </w:t>
      </w:r>
      <w:r w:rsidR="00DD3CBF">
        <w:rPr>
          <w:rFonts w:eastAsia="宋体"/>
          <w:kern w:val="2"/>
          <w:sz w:val="21"/>
          <w:szCs w:val="21"/>
          <w:lang w:eastAsia="zh-CN"/>
        </w:rPr>
        <w:t xml:space="preserve">the sub use case of </w:t>
      </w:r>
      <w:r>
        <w:rPr>
          <w:rFonts w:eastAsia="宋体"/>
          <w:kern w:val="2"/>
          <w:sz w:val="21"/>
          <w:szCs w:val="21"/>
          <w:lang w:eastAsia="zh-CN"/>
        </w:rPr>
        <w:t>CSI prediction, we have the following agreement</w:t>
      </w:r>
      <w:r w:rsidR="00921658">
        <w:rPr>
          <w:rFonts w:eastAsia="宋体"/>
          <w:kern w:val="2"/>
          <w:sz w:val="21"/>
          <w:szCs w:val="21"/>
          <w:lang w:eastAsia="zh-CN"/>
        </w:rPr>
        <w:t>s</w:t>
      </w:r>
      <w:r>
        <w:rPr>
          <w:rFonts w:eastAsia="宋体"/>
          <w:kern w:val="2"/>
          <w:sz w:val="21"/>
          <w:szCs w:val="21"/>
          <w:lang w:eastAsia="zh-CN"/>
        </w:rPr>
        <w:t>:</w:t>
      </w:r>
    </w:p>
    <w:tbl>
      <w:tblPr>
        <w:tblStyle w:val="af0"/>
        <w:tblW w:w="0" w:type="auto"/>
        <w:tblLook w:val="04A0" w:firstRow="1" w:lastRow="0" w:firstColumn="1" w:lastColumn="0" w:noHBand="0" w:noVBand="1"/>
      </w:tblPr>
      <w:tblGrid>
        <w:gridCol w:w="9855"/>
      </w:tblGrid>
      <w:tr w:rsidR="00B1753E" w14:paraId="5AEA9007" w14:textId="77777777" w:rsidTr="00EA0456">
        <w:tc>
          <w:tcPr>
            <w:tcW w:w="0" w:type="auto"/>
          </w:tcPr>
          <w:p w14:paraId="361F35A1" w14:textId="77777777" w:rsidR="00B1753E" w:rsidRPr="00B1753E" w:rsidRDefault="00B1753E" w:rsidP="00B1753E">
            <w:pPr>
              <w:rPr>
                <w:rFonts w:ascii="Times" w:hAnsi="Times"/>
                <w:b/>
                <w:bCs/>
                <w:szCs w:val="24"/>
                <w:highlight w:val="green"/>
                <w:lang w:eastAsia="zh-CN"/>
              </w:rPr>
            </w:pPr>
            <w:r w:rsidRPr="00B1753E">
              <w:rPr>
                <w:rFonts w:ascii="Times" w:hAnsi="Times" w:hint="eastAsia"/>
                <w:b/>
                <w:bCs/>
                <w:szCs w:val="24"/>
                <w:highlight w:val="green"/>
                <w:lang w:eastAsia="zh-CN"/>
              </w:rPr>
              <w:t>A</w:t>
            </w:r>
            <w:r w:rsidRPr="00B1753E">
              <w:rPr>
                <w:rFonts w:ascii="Times" w:hAnsi="Times"/>
                <w:b/>
                <w:bCs/>
                <w:szCs w:val="24"/>
                <w:highlight w:val="green"/>
                <w:lang w:eastAsia="zh-CN"/>
              </w:rPr>
              <w:t>greement</w:t>
            </w:r>
          </w:p>
          <w:p w14:paraId="6659200D" w14:textId="77777777" w:rsidR="00B1753E" w:rsidRPr="00B1753E" w:rsidRDefault="00B1753E" w:rsidP="00B1753E">
            <w:pPr>
              <w:rPr>
                <w:rFonts w:ascii="Times" w:hAnsi="Times"/>
                <w:b/>
                <w:bCs/>
                <w:i/>
                <w:iCs/>
                <w:szCs w:val="24"/>
              </w:rPr>
            </w:pPr>
            <w:r w:rsidRPr="00B1753E">
              <w:rPr>
                <w:rFonts w:ascii="Times" w:hAnsi="Times"/>
                <w:b/>
                <w:bCs/>
                <w:i/>
                <w:iCs/>
                <w:szCs w:val="24"/>
              </w:rPr>
              <w:t xml:space="preserve">Time domain CSI prediction using UE sided model is selected as a representative sub-use case for CSI enhancement.   </w:t>
            </w:r>
          </w:p>
          <w:p w14:paraId="042F8644" w14:textId="77777777" w:rsidR="00B1753E" w:rsidRPr="00B1753E" w:rsidRDefault="00B1753E" w:rsidP="00B1753E">
            <w:pPr>
              <w:rPr>
                <w:rFonts w:ascii="Times" w:hAnsi="Times"/>
                <w:b/>
                <w:bCs/>
                <w:i/>
                <w:iCs/>
                <w:szCs w:val="24"/>
              </w:rPr>
            </w:pPr>
            <w:r w:rsidRPr="00B1753E">
              <w:rPr>
                <w:rFonts w:ascii="Times" w:hAnsi="Times"/>
                <w:b/>
                <w:bCs/>
                <w:i/>
                <w:iCs/>
                <w:szCs w:val="24"/>
              </w:rPr>
              <w:t>Note: Continue evaluation discussion in 9.2.2.1.</w:t>
            </w:r>
          </w:p>
          <w:p w14:paraId="2E3E95A1" w14:textId="77777777" w:rsidR="00B1753E" w:rsidRPr="00B1753E" w:rsidRDefault="00B1753E" w:rsidP="00B1753E">
            <w:pPr>
              <w:rPr>
                <w:rFonts w:ascii="Times" w:hAnsi="Times"/>
                <w:b/>
                <w:bCs/>
                <w:i/>
                <w:iCs/>
                <w:szCs w:val="24"/>
              </w:rPr>
            </w:pPr>
            <w:r w:rsidRPr="00B1753E">
              <w:rPr>
                <w:rFonts w:ascii="Times" w:hAnsi="Times"/>
                <w:b/>
                <w:bCs/>
                <w:i/>
                <w:iCs/>
                <w:szCs w:val="24"/>
              </w:rPr>
              <w:t xml:space="preserve">Note: RAN1 Defer potential specification impact discussion at 9.2.2.2 until the RAN1#112b-e, and RAN1 will revisit at RAN1#112b-e whether to defer </w:t>
            </w:r>
            <w:proofErr w:type="spellStart"/>
            <w:r w:rsidRPr="00B1753E">
              <w:rPr>
                <w:rFonts w:ascii="Times" w:hAnsi="Times"/>
                <w:b/>
                <w:bCs/>
                <w:i/>
                <w:iCs/>
                <w:szCs w:val="24"/>
              </w:rPr>
              <w:t>futher</w:t>
            </w:r>
            <w:proofErr w:type="spellEnd"/>
            <w:r w:rsidRPr="00B1753E">
              <w:rPr>
                <w:rFonts w:ascii="Times" w:hAnsi="Times"/>
                <w:b/>
                <w:bCs/>
                <w:i/>
                <w:iCs/>
                <w:szCs w:val="24"/>
              </w:rPr>
              <w:t xml:space="preserve"> till the end of R18 AI/ML SI.</w:t>
            </w:r>
          </w:p>
          <w:p w14:paraId="31FEFA6F" w14:textId="77777777" w:rsidR="00B1753E" w:rsidRPr="00B1753E" w:rsidRDefault="00B1753E" w:rsidP="00B1753E">
            <w:pPr>
              <w:rPr>
                <w:rFonts w:ascii="Times" w:hAnsi="Times"/>
                <w:b/>
                <w:bCs/>
                <w:i/>
                <w:iCs/>
                <w:szCs w:val="24"/>
              </w:rPr>
            </w:pPr>
            <w:r w:rsidRPr="00B1753E">
              <w:rPr>
                <w:rFonts w:ascii="Times" w:hAnsi="Times"/>
                <w:b/>
                <w:bCs/>
                <w:i/>
                <w:iCs/>
                <w:szCs w:val="24"/>
              </w:rPr>
              <w:t xml:space="preserve">Note: </w:t>
            </w:r>
            <w:bookmarkStart w:id="28" w:name="_Hlk131709513"/>
            <w:r w:rsidRPr="00B1753E">
              <w:rPr>
                <w:rFonts w:ascii="Times" w:hAnsi="Times"/>
                <w:b/>
                <w:bCs/>
                <w:i/>
                <w:iCs/>
                <w:szCs w:val="24"/>
              </w:rPr>
              <w:t>LCM related potential specification impact</w:t>
            </w:r>
            <w:bookmarkEnd w:id="28"/>
            <w:r w:rsidRPr="00B1753E">
              <w:rPr>
                <w:rFonts w:ascii="Times" w:hAnsi="Times"/>
                <w:b/>
                <w:bCs/>
                <w:i/>
                <w:iCs/>
                <w:szCs w:val="24"/>
              </w:rPr>
              <w:t xml:space="preserve"> follow the </w:t>
            </w:r>
            <w:proofErr w:type="gramStart"/>
            <w:r w:rsidRPr="00B1753E">
              <w:rPr>
                <w:rFonts w:ascii="Times" w:hAnsi="Times"/>
                <w:b/>
                <w:bCs/>
                <w:i/>
                <w:iCs/>
                <w:szCs w:val="24"/>
              </w:rPr>
              <w:t>high level</w:t>
            </w:r>
            <w:proofErr w:type="gramEnd"/>
            <w:r w:rsidRPr="00B1753E">
              <w:rPr>
                <w:rFonts w:ascii="Times" w:hAnsi="Times"/>
                <w:b/>
                <w:bCs/>
                <w:i/>
                <w:iCs/>
                <w:szCs w:val="24"/>
              </w:rPr>
              <w:t xml:space="preserve"> principle of other one-sided model sub-cases.  </w:t>
            </w:r>
          </w:p>
          <w:p w14:paraId="59A58834" w14:textId="77777777" w:rsidR="00B1753E" w:rsidRDefault="00B1753E" w:rsidP="00EA0456">
            <w:pPr>
              <w:rPr>
                <w:b/>
              </w:rPr>
            </w:pPr>
          </w:p>
          <w:p w14:paraId="77BD7D87" w14:textId="77777777" w:rsidR="00921658" w:rsidRPr="009D5E2B" w:rsidRDefault="00921658" w:rsidP="00921658">
            <w:pPr>
              <w:tabs>
                <w:tab w:val="left" w:pos="990"/>
              </w:tabs>
              <w:rPr>
                <w:highlight w:val="green"/>
                <w:lang w:eastAsia="x-none"/>
              </w:rPr>
            </w:pPr>
            <w:r w:rsidRPr="009D5E2B">
              <w:rPr>
                <w:rFonts w:hint="eastAsia"/>
                <w:highlight w:val="green"/>
                <w:lang w:eastAsia="x-none"/>
              </w:rPr>
              <w:t>A</w:t>
            </w:r>
            <w:r w:rsidRPr="009D5E2B">
              <w:rPr>
                <w:highlight w:val="green"/>
                <w:lang w:eastAsia="x-none"/>
              </w:rPr>
              <w:t>greement</w:t>
            </w:r>
          </w:p>
          <w:p w14:paraId="3B85AD16" w14:textId="77777777" w:rsidR="00921658" w:rsidRPr="009D5E2B" w:rsidRDefault="00921658" w:rsidP="00921658">
            <w:pPr>
              <w:tabs>
                <w:tab w:val="left" w:pos="990"/>
              </w:tabs>
              <w:rPr>
                <w:lang w:eastAsia="x-none"/>
              </w:rPr>
            </w:pPr>
            <w:r w:rsidRPr="009D5E2B">
              <w:rPr>
                <w:lang w:eastAsia="x-none"/>
              </w:rPr>
              <w:t xml:space="preserve">In CSI prediction using UE-side model use case, whether to address the potential spec impact of CSI prediction depends on RAN#100 final conclusion, focusing on the </w:t>
            </w:r>
            <w:proofErr w:type="gramStart"/>
            <w:r w:rsidRPr="009D5E2B">
              <w:rPr>
                <w:lang w:eastAsia="x-none"/>
              </w:rPr>
              <w:t>following</w:t>
            </w:r>
            <w:proofErr w:type="gramEnd"/>
          </w:p>
          <w:p w14:paraId="124E0760" w14:textId="77777777" w:rsidR="00921658" w:rsidRPr="009D5E2B" w:rsidRDefault="00921658" w:rsidP="00921658">
            <w:pPr>
              <w:numPr>
                <w:ilvl w:val="0"/>
                <w:numId w:val="29"/>
              </w:numPr>
              <w:overflowPunct w:val="0"/>
              <w:autoSpaceDE w:val="0"/>
              <w:autoSpaceDN w:val="0"/>
              <w:adjustRightInd w:val="0"/>
              <w:spacing w:line="259" w:lineRule="auto"/>
              <w:ind w:leftChars="105" w:left="570"/>
              <w:textAlignment w:val="baseline"/>
              <w:rPr>
                <w:lang w:eastAsia="x-none"/>
              </w:rPr>
            </w:pPr>
            <w:r w:rsidRPr="009D5E2B">
              <w:rPr>
                <w:lang w:eastAsia="x-none"/>
              </w:rPr>
              <w:t>data collection procedure, mainly including RS configuration</w:t>
            </w:r>
            <w:r w:rsidRPr="009D5E2B">
              <w:rPr>
                <w:rFonts w:hint="eastAsia"/>
                <w:lang w:eastAsia="x-none"/>
              </w:rPr>
              <w:t xml:space="preserve">, measurement and report </w:t>
            </w:r>
            <w:r w:rsidRPr="009D5E2B">
              <w:rPr>
                <w:lang w:eastAsia="x-none"/>
              </w:rPr>
              <w:t xml:space="preserve">configuration, </w:t>
            </w:r>
            <w:proofErr w:type="spellStart"/>
            <w:r w:rsidRPr="009D5E2B">
              <w:rPr>
                <w:lang w:eastAsia="x-none"/>
              </w:rPr>
              <w:t>resusing</w:t>
            </w:r>
            <w:proofErr w:type="spellEnd"/>
            <w:r w:rsidRPr="009D5E2B">
              <w:rPr>
                <w:lang w:eastAsia="x-none"/>
              </w:rPr>
              <w:t xml:space="preserve"> as much as possible what is defined for UE side use </w:t>
            </w:r>
            <w:proofErr w:type="gramStart"/>
            <w:r w:rsidRPr="009D5E2B">
              <w:rPr>
                <w:lang w:eastAsia="x-none"/>
              </w:rPr>
              <w:t>cases</w:t>
            </w:r>
            <w:proofErr w:type="gramEnd"/>
          </w:p>
          <w:p w14:paraId="567DB44E" w14:textId="77777777" w:rsidR="00921658" w:rsidRPr="009D5E2B" w:rsidRDefault="00921658" w:rsidP="00921658">
            <w:pPr>
              <w:numPr>
                <w:ilvl w:val="0"/>
                <w:numId w:val="29"/>
              </w:numPr>
              <w:overflowPunct w:val="0"/>
              <w:autoSpaceDE w:val="0"/>
              <w:autoSpaceDN w:val="0"/>
              <w:adjustRightInd w:val="0"/>
              <w:spacing w:line="259" w:lineRule="auto"/>
              <w:ind w:leftChars="105" w:left="570"/>
              <w:textAlignment w:val="baseline"/>
              <w:rPr>
                <w:lang w:eastAsia="x-none"/>
              </w:rPr>
            </w:pPr>
            <w:r w:rsidRPr="009D5E2B">
              <w:rPr>
                <w:lang w:eastAsia="x-none"/>
              </w:rPr>
              <w:t>monitoring procedure and metric for AI-based CSI prediction.</w:t>
            </w:r>
          </w:p>
          <w:p w14:paraId="2F7B0AA6" w14:textId="77777777" w:rsidR="00921658" w:rsidRPr="009D5E2B" w:rsidRDefault="00921658" w:rsidP="00921658">
            <w:pPr>
              <w:numPr>
                <w:ilvl w:val="0"/>
                <w:numId w:val="29"/>
              </w:numPr>
              <w:overflowPunct w:val="0"/>
              <w:autoSpaceDE w:val="0"/>
              <w:autoSpaceDN w:val="0"/>
              <w:adjustRightInd w:val="0"/>
              <w:spacing w:line="259" w:lineRule="auto"/>
              <w:ind w:leftChars="105" w:left="570"/>
              <w:textAlignment w:val="baseline"/>
              <w:rPr>
                <w:lang w:eastAsia="x-none"/>
              </w:rPr>
            </w:pPr>
            <w:r w:rsidRPr="009D5E2B">
              <w:rPr>
                <w:lang w:eastAsia="x-none"/>
              </w:rPr>
              <w:t>Model/functionality selection/switching and finetuning procedure.</w:t>
            </w:r>
          </w:p>
          <w:p w14:paraId="1E5454E1" w14:textId="77777777" w:rsidR="00921658" w:rsidRPr="009D5E2B" w:rsidRDefault="00921658" w:rsidP="00921658">
            <w:pPr>
              <w:numPr>
                <w:ilvl w:val="0"/>
                <w:numId w:val="29"/>
              </w:numPr>
              <w:overflowPunct w:val="0"/>
              <w:autoSpaceDE w:val="0"/>
              <w:autoSpaceDN w:val="0"/>
              <w:adjustRightInd w:val="0"/>
              <w:spacing w:line="259" w:lineRule="auto"/>
              <w:ind w:leftChars="105" w:left="570"/>
              <w:textAlignment w:val="baseline"/>
              <w:rPr>
                <w:lang w:eastAsia="x-none"/>
              </w:rPr>
            </w:pPr>
            <w:r w:rsidRPr="009D5E2B">
              <w:rPr>
                <w:lang w:eastAsia="x-none"/>
              </w:rPr>
              <w:t>Note: Discussion on potential specification impact is limited to aspects which would NOT duplicate the work in Rel-18 MIMO WI.</w:t>
            </w:r>
          </w:p>
          <w:p w14:paraId="2448F5A9" w14:textId="77777777" w:rsidR="00921658" w:rsidRPr="009D5E2B" w:rsidRDefault="00921658" w:rsidP="00921658">
            <w:pPr>
              <w:numPr>
                <w:ilvl w:val="0"/>
                <w:numId w:val="29"/>
              </w:numPr>
              <w:overflowPunct w:val="0"/>
              <w:autoSpaceDE w:val="0"/>
              <w:autoSpaceDN w:val="0"/>
              <w:adjustRightInd w:val="0"/>
              <w:spacing w:line="259" w:lineRule="auto"/>
              <w:ind w:leftChars="105" w:left="570"/>
              <w:textAlignment w:val="baseline"/>
              <w:rPr>
                <w:rFonts w:eastAsia="Malgun Gothic"/>
                <w:b/>
                <w:bCs/>
                <w:i/>
                <w:iCs/>
                <w:color w:val="000000"/>
                <w:lang w:val="en-US" w:eastAsia="x-none"/>
              </w:rPr>
            </w:pPr>
            <w:r w:rsidRPr="009D5E2B">
              <w:rPr>
                <w:lang w:eastAsia="x-none"/>
              </w:rPr>
              <w:t xml:space="preserve">Note: Minimize LCM related potential specification impact discussion that follow the high-level principle of other one-sided model sub-cases. </w:t>
            </w:r>
            <w:r w:rsidRPr="009D5E2B">
              <w:rPr>
                <w:rFonts w:eastAsia="Malgun Gothic"/>
                <w:b/>
                <w:bCs/>
                <w:i/>
                <w:iCs/>
                <w:color w:val="000000"/>
                <w:lang w:val="en-US" w:eastAsia="x-none"/>
              </w:rPr>
              <w:t xml:space="preserve"> </w:t>
            </w:r>
          </w:p>
          <w:p w14:paraId="221E194E" w14:textId="77777777" w:rsidR="00921658" w:rsidRDefault="00921658" w:rsidP="00EA0456">
            <w:pPr>
              <w:rPr>
                <w:b/>
              </w:rPr>
            </w:pPr>
          </w:p>
          <w:p w14:paraId="1251D441" w14:textId="34DAD209" w:rsidR="00921658" w:rsidRPr="00921658" w:rsidRDefault="00921658" w:rsidP="00EA0456">
            <w:pPr>
              <w:rPr>
                <w:rFonts w:ascii="Times" w:hAnsi="Times"/>
                <w:b/>
                <w:bCs/>
                <w:szCs w:val="24"/>
                <w:highlight w:val="green"/>
                <w:lang w:eastAsia="zh-CN"/>
              </w:rPr>
            </w:pPr>
            <w:r w:rsidRPr="00B1753E">
              <w:rPr>
                <w:rFonts w:ascii="Times" w:hAnsi="Times" w:hint="eastAsia"/>
                <w:b/>
                <w:bCs/>
                <w:szCs w:val="24"/>
                <w:highlight w:val="green"/>
                <w:lang w:eastAsia="zh-CN"/>
              </w:rPr>
              <w:t>A</w:t>
            </w:r>
            <w:r w:rsidRPr="00B1753E">
              <w:rPr>
                <w:rFonts w:ascii="Times" w:hAnsi="Times"/>
                <w:b/>
                <w:bCs/>
                <w:szCs w:val="24"/>
                <w:highlight w:val="green"/>
                <w:lang w:eastAsia="zh-CN"/>
              </w:rPr>
              <w:t>greement</w:t>
            </w:r>
          </w:p>
          <w:p w14:paraId="659B46DE" w14:textId="77777777" w:rsidR="00921658" w:rsidRPr="00921658" w:rsidRDefault="00921658" w:rsidP="00921658">
            <w:pPr>
              <w:numPr>
                <w:ilvl w:val="1"/>
                <w:numId w:val="28"/>
              </w:numPr>
              <w:ind w:left="357" w:hanging="357"/>
              <w:rPr>
                <w:b/>
              </w:rPr>
            </w:pPr>
            <w:r w:rsidRPr="00921658">
              <w:rPr>
                <w:b/>
                <w:i/>
                <w:iCs/>
              </w:rPr>
              <w:t xml:space="preserve">RAN tasks RAN WGs to study a subset of the specification </w:t>
            </w:r>
            <w:proofErr w:type="gramStart"/>
            <w:r w:rsidRPr="00921658">
              <w:rPr>
                <w:b/>
                <w:i/>
                <w:iCs/>
              </w:rPr>
              <w:t>impacts  of</w:t>
            </w:r>
            <w:proofErr w:type="gramEnd"/>
            <w:r w:rsidRPr="00921658">
              <w:rPr>
                <w:b/>
                <w:i/>
                <w:iCs/>
              </w:rPr>
              <w:t xml:space="preserve"> CSI prediction limited to the following aspects:</w:t>
            </w:r>
          </w:p>
          <w:p w14:paraId="10FAA0CC" w14:textId="77777777" w:rsidR="00921658" w:rsidRPr="00921658" w:rsidRDefault="00921658" w:rsidP="00921658">
            <w:pPr>
              <w:numPr>
                <w:ilvl w:val="2"/>
                <w:numId w:val="28"/>
              </w:numPr>
              <w:ind w:leftChars="150" w:left="657" w:hanging="357"/>
              <w:rPr>
                <w:b/>
              </w:rPr>
            </w:pPr>
            <w:r w:rsidRPr="00921658">
              <w:rPr>
                <w:b/>
                <w:i/>
                <w:iCs/>
              </w:rPr>
              <w:t xml:space="preserve">data collection procedures reusing as much as possible what is defined for UE side use </w:t>
            </w:r>
            <w:proofErr w:type="gramStart"/>
            <w:r w:rsidRPr="00921658">
              <w:rPr>
                <w:b/>
                <w:i/>
                <w:iCs/>
              </w:rPr>
              <w:t>cases</w:t>
            </w:r>
            <w:proofErr w:type="gramEnd"/>
          </w:p>
          <w:p w14:paraId="79F76608" w14:textId="77777777" w:rsidR="00921658" w:rsidRPr="00921658" w:rsidRDefault="00921658" w:rsidP="00921658">
            <w:pPr>
              <w:numPr>
                <w:ilvl w:val="2"/>
                <w:numId w:val="28"/>
              </w:numPr>
              <w:ind w:leftChars="150" w:left="657" w:hanging="357"/>
              <w:rPr>
                <w:b/>
              </w:rPr>
            </w:pPr>
            <w:r w:rsidRPr="00921658">
              <w:rPr>
                <w:b/>
                <w:i/>
                <w:iCs/>
              </w:rPr>
              <w:t xml:space="preserve">monitoring procedure and associated fallback mechanism to legacy CSI </w:t>
            </w:r>
            <w:proofErr w:type="gramStart"/>
            <w:r w:rsidRPr="00921658">
              <w:rPr>
                <w:b/>
                <w:i/>
                <w:iCs/>
              </w:rPr>
              <w:t>reporting</w:t>
            </w:r>
            <w:proofErr w:type="gramEnd"/>
          </w:p>
          <w:p w14:paraId="23123C64" w14:textId="77777777" w:rsidR="00921658" w:rsidRPr="00921658" w:rsidRDefault="00921658" w:rsidP="00921658">
            <w:pPr>
              <w:numPr>
                <w:ilvl w:val="1"/>
                <w:numId w:val="28"/>
              </w:numPr>
              <w:ind w:left="357" w:hanging="357"/>
              <w:rPr>
                <w:b/>
              </w:rPr>
            </w:pPr>
            <w:r w:rsidRPr="00921658">
              <w:rPr>
                <w:b/>
                <w:i/>
                <w:iCs/>
              </w:rPr>
              <w:t>The RAN WGs spec impact work on this use case shall not affect progress on the on-going work for other use cases.</w:t>
            </w:r>
          </w:p>
          <w:p w14:paraId="4BCB8CEF" w14:textId="65923C46" w:rsidR="00921658" w:rsidRPr="00921658" w:rsidRDefault="00921658" w:rsidP="00EA0456">
            <w:pPr>
              <w:rPr>
                <w:b/>
              </w:rPr>
            </w:pPr>
          </w:p>
        </w:tc>
      </w:tr>
    </w:tbl>
    <w:p w14:paraId="6C0871BA" w14:textId="25070BB4" w:rsidR="00DD3CBF" w:rsidRDefault="00DD3CBF">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lastRenderedPageBreak/>
        <w:t xml:space="preserve">Since we have decided that only </w:t>
      </w:r>
      <w:r w:rsidR="002E62E5">
        <w:rPr>
          <w:rFonts w:eastAsia="宋体"/>
          <w:color w:val="000000"/>
          <w:kern w:val="2"/>
          <w:sz w:val="21"/>
          <w:szCs w:val="21"/>
          <w:lang w:eastAsia="zh-CN"/>
        </w:rPr>
        <w:t>one-sided</w:t>
      </w:r>
      <w:r>
        <w:rPr>
          <w:rFonts w:eastAsia="宋体"/>
          <w:color w:val="000000"/>
          <w:kern w:val="2"/>
          <w:sz w:val="21"/>
          <w:szCs w:val="21"/>
          <w:lang w:eastAsia="zh-CN"/>
        </w:rPr>
        <w:t xml:space="preserve"> model can be used for </w:t>
      </w:r>
      <w:r w:rsidR="002E62E5">
        <w:rPr>
          <w:rFonts w:eastAsia="宋体"/>
          <w:color w:val="000000"/>
          <w:kern w:val="2"/>
          <w:sz w:val="21"/>
          <w:szCs w:val="21"/>
          <w:lang w:eastAsia="zh-CN"/>
        </w:rPr>
        <w:t>t</w:t>
      </w:r>
      <w:r>
        <w:rPr>
          <w:rFonts w:eastAsia="宋体"/>
          <w:color w:val="000000"/>
          <w:kern w:val="2"/>
          <w:sz w:val="21"/>
          <w:szCs w:val="21"/>
          <w:lang w:eastAsia="zh-CN"/>
        </w:rPr>
        <w:t>ime domain CSI prediction and the model can only be deployed at UE side. The spec impact of this sub use case is mainly focused on the inference phase and LCM related procedure, including model monitoring etc.</w:t>
      </w:r>
    </w:p>
    <w:p w14:paraId="659AA00F" w14:textId="7F1921D1" w:rsidR="00161F59" w:rsidRDefault="00161F59" w:rsidP="00161F59">
      <w:pPr>
        <w:pStyle w:val="2"/>
        <w:numPr>
          <w:ilvl w:val="1"/>
          <w:numId w:val="6"/>
        </w:numPr>
        <w:spacing w:beforeLines="50" w:before="120" w:line="288" w:lineRule="auto"/>
        <w:ind w:left="560" w:hangingChars="200" w:hanging="560"/>
        <w:rPr>
          <w:rFonts w:eastAsia="Batang" w:cs="Arial"/>
          <w:sz w:val="28"/>
          <w:szCs w:val="28"/>
          <w:lang w:eastAsia="ko-KR"/>
        </w:rPr>
      </w:pPr>
      <w:r w:rsidRPr="00161F59">
        <w:rPr>
          <w:rFonts w:eastAsia="Batang" w:cs="Arial" w:hint="eastAsia"/>
          <w:sz w:val="28"/>
          <w:szCs w:val="28"/>
          <w:lang w:eastAsia="ko-KR"/>
        </w:rPr>
        <w:t>Model</w:t>
      </w:r>
      <w:r>
        <w:rPr>
          <w:rFonts w:eastAsia="Batang" w:cs="Arial"/>
          <w:sz w:val="28"/>
          <w:szCs w:val="28"/>
          <w:lang w:eastAsia="ko-KR"/>
        </w:rPr>
        <w:t xml:space="preserve"> </w:t>
      </w:r>
      <w:r w:rsidRPr="00161F59">
        <w:rPr>
          <w:rFonts w:eastAsia="Batang" w:cs="Arial" w:hint="eastAsia"/>
          <w:sz w:val="28"/>
          <w:szCs w:val="28"/>
          <w:lang w:eastAsia="ko-KR"/>
        </w:rPr>
        <w:t>Inference</w:t>
      </w:r>
    </w:p>
    <w:p w14:paraId="45A6FB8B" w14:textId="3AFA0105" w:rsidR="00DD3CBF" w:rsidRDefault="00CE1BAF">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Regarding</w:t>
      </w:r>
      <w:r w:rsidR="00DD3CBF">
        <w:rPr>
          <w:rFonts w:eastAsia="宋体"/>
          <w:color w:val="000000"/>
          <w:kern w:val="2"/>
          <w:sz w:val="21"/>
          <w:szCs w:val="21"/>
          <w:lang w:eastAsia="zh-CN"/>
        </w:rPr>
        <w:t xml:space="preserve"> </w:t>
      </w:r>
      <w:bookmarkStart w:id="29" w:name="_Hlk131709447"/>
      <w:r w:rsidR="00DD3CBF">
        <w:rPr>
          <w:rFonts w:eastAsia="宋体"/>
          <w:color w:val="000000"/>
          <w:kern w:val="2"/>
          <w:sz w:val="21"/>
          <w:szCs w:val="21"/>
          <w:lang w:eastAsia="zh-CN"/>
        </w:rPr>
        <w:t>the spec impact during inference phase</w:t>
      </w:r>
      <w:bookmarkEnd w:id="29"/>
      <w:r w:rsidR="00DD3CBF">
        <w:rPr>
          <w:rFonts w:eastAsia="宋体"/>
          <w:color w:val="000000"/>
          <w:kern w:val="2"/>
          <w:sz w:val="21"/>
          <w:szCs w:val="21"/>
          <w:lang w:eastAsia="zh-CN"/>
        </w:rPr>
        <w:t xml:space="preserve">, considering there </w:t>
      </w:r>
      <w:r>
        <w:rPr>
          <w:rFonts w:eastAsia="宋体"/>
          <w:color w:val="000000"/>
          <w:kern w:val="2"/>
          <w:sz w:val="21"/>
          <w:szCs w:val="21"/>
          <w:lang w:eastAsia="zh-CN"/>
        </w:rPr>
        <w:t>have been</w:t>
      </w:r>
      <w:r w:rsidR="00DD3CBF">
        <w:rPr>
          <w:rFonts w:eastAsia="宋体"/>
          <w:color w:val="000000"/>
          <w:kern w:val="2"/>
          <w:sz w:val="21"/>
          <w:szCs w:val="21"/>
          <w:lang w:eastAsia="zh-CN"/>
        </w:rPr>
        <w:t xml:space="preserve"> good progress </w:t>
      </w:r>
      <w:r>
        <w:rPr>
          <w:rFonts w:eastAsia="宋体"/>
          <w:color w:val="000000"/>
          <w:kern w:val="2"/>
          <w:sz w:val="21"/>
          <w:szCs w:val="21"/>
          <w:lang w:eastAsia="zh-CN"/>
        </w:rPr>
        <w:t>o</w:t>
      </w:r>
      <w:r w:rsidR="00DD3CBF">
        <w:rPr>
          <w:rFonts w:eastAsia="宋体"/>
          <w:color w:val="000000"/>
          <w:kern w:val="2"/>
          <w:sz w:val="21"/>
          <w:szCs w:val="21"/>
          <w:lang w:eastAsia="zh-CN"/>
        </w:rPr>
        <w:t xml:space="preserve">n CSI codebook </w:t>
      </w:r>
      <w:r>
        <w:rPr>
          <w:rFonts w:eastAsia="宋体"/>
          <w:color w:val="000000"/>
          <w:kern w:val="2"/>
          <w:sz w:val="21"/>
          <w:szCs w:val="21"/>
          <w:lang w:eastAsia="zh-CN"/>
        </w:rPr>
        <w:t xml:space="preserve">enhancement </w:t>
      </w:r>
      <w:r w:rsidR="00DD3CBF">
        <w:rPr>
          <w:rFonts w:eastAsia="宋体"/>
          <w:color w:val="000000"/>
          <w:kern w:val="2"/>
          <w:sz w:val="21"/>
          <w:szCs w:val="21"/>
          <w:lang w:eastAsia="zh-CN"/>
        </w:rPr>
        <w:t xml:space="preserve">for high/medium UE velocities in Rel-18 MIMO item. It has been agreed </w:t>
      </w:r>
      <w:r>
        <w:rPr>
          <w:rFonts w:eastAsia="宋体"/>
          <w:color w:val="000000"/>
          <w:kern w:val="2"/>
          <w:sz w:val="21"/>
          <w:szCs w:val="21"/>
          <w:lang w:eastAsia="zh-CN"/>
        </w:rPr>
        <w:t xml:space="preserve">some enhancements on </w:t>
      </w:r>
      <w:r w:rsidR="00DD3CBF">
        <w:rPr>
          <w:rFonts w:eastAsia="宋体"/>
          <w:color w:val="000000"/>
          <w:kern w:val="2"/>
          <w:sz w:val="21"/>
          <w:szCs w:val="21"/>
          <w:lang w:eastAsia="zh-CN"/>
        </w:rPr>
        <w:t>the CSI measurement configuration and reporting configuration</w:t>
      </w:r>
      <w:r w:rsidR="0092218E">
        <w:rPr>
          <w:rFonts w:eastAsia="宋体"/>
          <w:color w:val="000000"/>
          <w:kern w:val="2"/>
          <w:sz w:val="21"/>
          <w:szCs w:val="21"/>
          <w:lang w:eastAsia="zh-CN"/>
        </w:rPr>
        <w:t xml:space="preserve"> to facilitate CSI prediction</w:t>
      </w:r>
      <w:r w:rsidR="00DD3CBF">
        <w:rPr>
          <w:rFonts w:eastAsia="宋体"/>
          <w:color w:val="000000"/>
          <w:kern w:val="2"/>
          <w:sz w:val="21"/>
          <w:szCs w:val="21"/>
          <w:lang w:eastAsia="zh-CN"/>
        </w:rPr>
        <w:t xml:space="preserve">, including </w:t>
      </w:r>
      <w:r w:rsidR="0092218E">
        <w:rPr>
          <w:rFonts w:eastAsia="宋体"/>
          <w:color w:val="000000"/>
          <w:kern w:val="2"/>
          <w:sz w:val="21"/>
          <w:szCs w:val="21"/>
          <w:lang w:eastAsia="zh-CN"/>
        </w:rPr>
        <w:t>some</w:t>
      </w:r>
      <w:r w:rsidR="00DD3CBF">
        <w:rPr>
          <w:rFonts w:eastAsia="宋体"/>
          <w:color w:val="000000"/>
          <w:kern w:val="2"/>
          <w:sz w:val="21"/>
          <w:szCs w:val="21"/>
          <w:lang w:eastAsia="zh-CN"/>
        </w:rPr>
        <w:t xml:space="preserve"> concepts </w:t>
      </w:r>
      <w:r w:rsidR="0092218E">
        <w:rPr>
          <w:rFonts w:eastAsia="宋体"/>
          <w:color w:val="000000"/>
          <w:kern w:val="2"/>
          <w:sz w:val="21"/>
          <w:szCs w:val="21"/>
          <w:lang w:eastAsia="zh-CN"/>
        </w:rPr>
        <w:t>related to</w:t>
      </w:r>
      <w:r w:rsidR="00DD3CBF">
        <w:rPr>
          <w:rFonts w:eastAsia="宋体"/>
          <w:color w:val="000000"/>
          <w:kern w:val="2"/>
          <w:sz w:val="21"/>
          <w:szCs w:val="21"/>
          <w:lang w:eastAsia="zh-CN"/>
        </w:rPr>
        <w:t xml:space="preserve"> measurement window, reporting window</w:t>
      </w:r>
      <w:r w:rsidR="0092218E">
        <w:rPr>
          <w:rFonts w:eastAsia="宋体"/>
          <w:color w:val="000000"/>
          <w:kern w:val="2"/>
          <w:sz w:val="21"/>
          <w:szCs w:val="21"/>
          <w:lang w:eastAsia="zh-CN"/>
        </w:rPr>
        <w:t>, etc.</w:t>
      </w:r>
      <w:r w:rsidR="00DD3CBF">
        <w:rPr>
          <w:rFonts w:eastAsia="宋体"/>
          <w:color w:val="000000"/>
          <w:kern w:val="2"/>
          <w:sz w:val="21"/>
          <w:szCs w:val="21"/>
          <w:lang w:eastAsia="zh-CN"/>
        </w:rPr>
        <w:t xml:space="preserve"> </w:t>
      </w:r>
    </w:p>
    <w:p w14:paraId="101D656C" w14:textId="15D7E9BC" w:rsidR="00DD3CBF" w:rsidRDefault="00DD3CBF">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In this sense, </w:t>
      </w:r>
      <w:r w:rsidR="003A47DE">
        <w:rPr>
          <w:rFonts w:eastAsia="宋体"/>
          <w:color w:val="000000"/>
          <w:kern w:val="2"/>
          <w:sz w:val="21"/>
          <w:szCs w:val="21"/>
          <w:lang w:eastAsia="zh-CN"/>
        </w:rPr>
        <w:t xml:space="preserve">when we discuss the potential spec impact during inference phase, </w:t>
      </w:r>
      <w:r>
        <w:rPr>
          <w:rFonts w:eastAsia="宋体"/>
          <w:color w:val="000000"/>
          <w:kern w:val="2"/>
          <w:sz w:val="21"/>
          <w:szCs w:val="21"/>
          <w:lang w:eastAsia="zh-CN"/>
        </w:rPr>
        <w:t xml:space="preserve">we think we could take the agreements </w:t>
      </w:r>
      <w:r w:rsidR="003A47DE">
        <w:rPr>
          <w:rFonts w:eastAsia="宋体"/>
          <w:color w:val="000000"/>
          <w:kern w:val="2"/>
          <w:sz w:val="21"/>
          <w:szCs w:val="21"/>
          <w:lang w:eastAsia="zh-CN"/>
        </w:rPr>
        <w:t xml:space="preserve">achieved </w:t>
      </w:r>
      <w:r>
        <w:rPr>
          <w:rFonts w:eastAsia="宋体"/>
          <w:color w:val="000000"/>
          <w:kern w:val="2"/>
          <w:sz w:val="21"/>
          <w:szCs w:val="21"/>
          <w:lang w:eastAsia="zh-CN"/>
        </w:rPr>
        <w:t>in Rel</w:t>
      </w:r>
      <w:r w:rsidR="003A47DE">
        <w:rPr>
          <w:rFonts w:eastAsia="宋体"/>
          <w:color w:val="000000"/>
          <w:kern w:val="2"/>
          <w:sz w:val="21"/>
          <w:szCs w:val="21"/>
          <w:lang w:eastAsia="zh-CN"/>
        </w:rPr>
        <w:t>-18 9.1.2 sub-agenda</w:t>
      </w:r>
      <w:r>
        <w:rPr>
          <w:rFonts w:eastAsia="宋体"/>
          <w:color w:val="000000"/>
          <w:kern w:val="2"/>
          <w:sz w:val="21"/>
          <w:szCs w:val="21"/>
          <w:lang w:eastAsia="zh-CN"/>
        </w:rPr>
        <w:t xml:space="preserve"> </w:t>
      </w:r>
      <w:r w:rsidR="003A47DE">
        <w:rPr>
          <w:rFonts w:eastAsia="宋体"/>
          <w:color w:val="000000"/>
          <w:kern w:val="2"/>
          <w:sz w:val="21"/>
          <w:szCs w:val="21"/>
          <w:lang w:eastAsia="zh-CN"/>
        </w:rPr>
        <w:t xml:space="preserve">as a </w:t>
      </w:r>
      <w:r w:rsidR="008026B2">
        <w:rPr>
          <w:rFonts w:eastAsia="宋体"/>
          <w:color w:val="000000"/>
          <w:kern w:val="2"/>
          <w:sz w:val="21"/>
          <w:szCs w:val="21"/>
          <w:lang w:eastAsia="zh-CN"/>
        </w:rPr>
        <w:t>starting</w:t>
      </w:r>
      <w:r w:rsidR="003A47DE">
        <w:rPr>
          <w:rFonts w:eastAsia="宋体"/>
          <w:color w:val="000000"/>
          <w:kern w:val="2"/>
          <w:sz w:val="21"/>
          <w:szCs w:val="21"/>
          <w:lang w:eastAsia="zh-CN"/>
        </w:rPr>
        <w:t xml:space="preserve"> point.</w:t>
      </w:r>
      <w:r w:rsidR="008026B2">
        <w:rPr>
          <w:rFonts w:eastAsia="宋体"/>
          <w:color w:val="000000"/>
          <w:kern w:val="2"/>
          <w:sz w:val="21"/>
          <w:szCs w:val="21"/>
          <w:lang w:eastAsia="zh-CN"/>
        </w:rPr>
        <w:t xml:space="preserve"> And the enhancement on CSI measurement configuration and reporting configuration for CSI codebook </w:t>
      </w:r>
      <w:r w:rsidR="00FF7499">
        <w:rPr>
          <w:rFonts w:eastAsia="宋体"/>
          <w:color w:val="000000"/>
          <w:kern w:val="2"/>
          <w:sz w:val="21"/>
          <w:szCs w:val="21"/>
          <w:lang w:eastAsia="zh-CN"/>
        </w:rPr>
        <w:t>targeting</w:t>
      </w:r>
      <w:r w:rsidR="008026B2">
        <w:rPr>
          <w:rFonts w:eastAsia="宋体"/>
          <w:color w:val="000000"/>
          <w:kern w:val="2"/>
          <w:sz w:val="21"/>
          <w:szCs w:val="21"/>
          <w:lang w:eastAsia="zh-CN"/>
        </w:rPr>
        <w:t xml:space="preserve"> high/medium UE velocities can be reused for AI/ML-enabled CSI prediction. </w:t>
      </w:r>
    </w:p>
    <w:p w14:paraId="3345AA4D" w14:textId="49DAE1C5" w:rsidR="001C1790" w:rsidRDefault="001C1790" w:rsidP="001C1790">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5F07D7">
        <w:rPr>
          <w:b/>
          <w:i/>
          <w:sz w:val="21"/>
          <w:szCs w:val="21"/>
          <w:u w:val="single"/>
        </w:rPr>
        <w:t>6</w:t>
      </w:r>
      <w:r>
        <w:rPr>
          <w:b/>
          <w:i/>
          <w:sz w:val="21"/>
          <w:szCs w:val="21"/>
        </w:rPr>
        <w:t xml:space="preserve">: For </w:t>
      </w:r>
      <w:r>
        <w:rPr>
          <w:b/>
          <w:bCs/>
          <w:i/>
          <w:iCs/>
          <w:sz w:val="21"/>
          <w:szCs w:val="21"/>
        </w:rPr>
        <w:t>CSI prediction</w:t>
      </w:r>
      <w:r>
        <w:rPr>
          <w:b/>
          <w:i/>
          <w:sz w:val="21"/>
          <w:szCs w:val="21"/>
        </w:rPr>
        <w:t xml:space="preserve">, </w:t>
      </w:r>
      <w:r w:rsidR="00FC08D8">
        <w:rPr>
          <w:b/>
          <w:i/>
          <w:sz w:val="21"/>
          <w:szCs w:val="21"/>
        </w:rPr>
        <w:t xml:space="preserve">regarding the </w:t>
      </w:r>
      <w:r w:rsidR="00FC08D8" w:rsidRPr="00FC08D8">
        <w:rPr>
          <w:b/>
          <w:i/>
          <w:sz w:val="21"/>
          <w:szCs w:val="21"/>
        </w:rPr>
        <w:t>spec impact during inference phase</w:t>
      </w:r>
      <w:r w:rsidR="00FC08D8">
        <w:rPr>
          <w:b/>
          <w:i/>
          <w:sz w:val="21"/>
          <w:szCs w:val="21"/>
        </w:rPr>
        <w:t>,</w:t>
      </w:r>
      <w:r w:rsidR="00FC08D8" w:rsidRPr="00FC08D8">
        <w:rPr>
          <w:b/>
          <w:i/>
          <w:sz w:val="21"/>
          <w:szCs w:val="21"/>
        </w:rPr>
        <w:t xml:space="preserve"> </w:t>
      </w:r>
      <w:r>
        <w:rPr>
          <w:b/>
          <w:i/>
          <w:sz w:val="21"/>
          <w:szCs w:val="21"/>
        </w:rPr>
        <w:t xml:space="preserve">we could </w:t>
      </w:r>
      <w:r w:rsidRPr="001C1790">
        <w:rPr>
          <w:b/>
          <w:i/>
          <w:sz w:val="21"/>
          <w:szCs w:val="21"/>
        </w:rPr>
        <w:t>take the agreements achieved in Rel-18 9.1.2 sub-agenda as a starting point</w:t>
      </w:r>
      <w:r>
        <w:rPr>
          <w:b/>
          <w:i/>
          <w:sz w:val="21"/>
          <w:szCs w:val="21"/>
        </w:rPr>
        <w:t>.</w:t>
      </w:r>
    </w:p>
    <w:p w14:paraId="39712E96" w14:textId="16889D81" w:rsidR="008026B2" w:rsidRDefault="008026B2">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Some CSI related parameters agreed in 9.1.2 sub-agenda are appropriate for non-AI-enabled CSI feedback and most of them are decided based on the simulation results without assuming AI/ML</w:t>
      </w:r>
      <w:r w:rsidR="00FF7499">
        <w:rPr>
          <w:rFonts w:eastAsia="宋体"/>
          <w:color w:val="000000"/>
          <w:kern w:val="2"/>
          <w:sz w:val="21"/>
          <w:szCs w:val="21"/>
          <w:lang w:eastAsia="zh-CN"/>
        </w:rPr>
        <w:t xml:space="preserve"> algorithm </w:t>
      </w:r>
      <w:r>
        <w:rPr>
          <w:rFonts w:eastAsia="宋体"/>
          <w:color w:val="000000"/>
          <w:kern w:val="2"/>
          <w:sz w:val="21"/>
          <w:szCs w:val="21"/>
          <w:lang w:eastAsia="zh-CN"/>
        </w:rPr>
        <w:t xml:space="preserve">involved. However, </w:t>
      </w:r>
      <w:r w:rsidR="00FF7499">
        <w:rPr>
          <w:rFonts w:eastAsia="宋体"/>
          <w:color w:val="000000"/>
          <w:kern w:val="2"/>
          <w:sz w:val="21"/>
          <w:szCs w:val="21"/>
          <w:lang w:eastAsia="zh-CN"/>
        </w:rPr>
        <w:t>if</w:t>
      </w:r>
      <w:r>
        <w:rPr>
          <w:rFonts w:eastAsia="宋体"/>
          <w:color w:val="000000"/>
          <w:kern w:val="2"/>
          <w:sz w:val="21"/>
          <w:szCs w:val="21"/>
          <w:lang w:eastAsia="zh-CN"/>
        </w:rPr>
        <w:t xml:space="preserve"> these parameters are reused for </w:t>
      </w:r>
      <w:bookmarkStart w:id="30" w:name="_Hlk131709413"/>
      <w:r>
        <w:rPr>
          <w:rFonts w:eastAsia="宋体"/>
          <w:color w:val="000000"/>
          <w:kern w:val="2"/>
          <w:sz w:val="21"/>
          <w:szCs w:val="21"/>
          <w:lang w:eastAsia="zh-CN"/>
        </w:rPr>
        <w:t>AI-enabled CSI prediction</w:t>
      </w:r>
      <w:bookmarkEnd w:id="30"/>
      <w:r>
        <w:rPr>
          <w:rFonts w:eastAsia="宋体"/>
          <w:color w:val="000000"/>
          <w:kern w:val="2"/>
          <w:sz w:val="21"/>
          <w:szCs w:val="21"/>
          <w:lang w:eastAsia="zh-CN"/>
        </w:rPr>
        <w:t xml:space="preserve">, we might need to revisit </w:t>
      </w:r>
      <w:r w:rsidR="00FF7499">
        <w:rPr>
          <w:rFonts w:eastAsia="宋体"/>
          <w:color w:val="000000"/>
          <w:kern w:val="2"/>
          <w:sz w:val="21"/>
          <w:szCs w:val="21"/>
          <w:lang w:eastAsia="zh-CN"/>
        </w:rPr>
        <w:t xml:space="preserve">some of </w:t>
      </w:r>
      <w:r>
        <w:rPr>
          <w:rFonts w:eastAsia="宋体"/>
          <w:color w:val="000000"/>
          <w:kern w:val="2"/>
          <w:sz w:val="21"/>
          <w:szCs w:val="21"/>
          <w:lang w:eastAsia="zh-CN"/>
        </w:rPr>
        <w:t>the</w:t>
      </w:r>
      <w:r w:rsidR="00FF7499">
        <w:rPr>
          <w:rFonts w:eastAsia="宋体"/>
          <w:color w:val="000000"/>
          <w:kern w:val="2"/>
          <w:sz w:val="21"/>
          <w:szCs w:val="21"/>
          <w:lang w:eastAsia="zh-CN"/>
        </w:rPr>
        <w:t>m</w:t>
      </w:r>
      <w:r>
        <w:rPr>
          <w:rFonts w:eastAsia="宋体"/>
          <w:color w:val="000000"/>
          <w:kern w:val="2"/>
          <w:sz w:val="21"/>
          <w:szCs w:val="21"/>
          <w:lang w:eastAsia="zh-CN"/>
        </w:rPr>
        <w:t xml:space="preserve"> </w:t>
      </w:r>
      <w:bookmarkStart w:id="31" w:name="_Hlk131709401"/>
      <w:r>
        <w:rPr>
          <w:rFonts w:eastAsia="宋体"/>
          <w:color w:val="000000"/>
          <w:kern w:val="2"/>
          <w:sz w:val="21"/>
          <w:szCs w:val="21"/>
          <w:lang w:eastAsia="zh-CN"/>
        </w:rPr>
        <w:t>to adapt</w:t>
      </w:r>
      <w:bookmarkEnd w:id="31"/>
      <w:r>
        <w:rPr>
          <w:rFonts w:eastAsia="宋体"/>
          <w:color w:val="000000"/>
          <w:kern w:val="2"/>
          <w:sz w:val="21"/>
          <w:szCs w:val="21"/>
          <w:lang w:eastAsia="zh-CN"/>
        </w:rPr>
        <w:t xml:space="preserve"> AI/ML </w:t>
      </w:r>
      <w:r w:rsidR="001C1790">
        <w:rPr>
          <w:rFonts w:eastAsia="宋体"/>
          <w:color w:val="000000"/>
          <w:kern w:val="2"/>
          <w:sz w:val="21"/>
          <w:szCs w:val="21"/>
          <w:lang w:eastAsia="zh-CN"/>
        </w:rPr>
        <w:t>based scheme</w:t>
      </w:r>
      <w:r>
        <w:rPr>
          <w:rFonts w:eastAsia="宋体"/>
          <w:color w:val="000000"/>
          <w:kern w:val="2"/>
          <w:sz w:val="21"/>
          <w:szCs w:val="21"/>
          <w:lang w:eastAsia="zh-CN"/>
        </w:rPr>
        <w:t xml:space="preserve"> and </w:t>
      </w:r>
      <w:r w:rsidR="001C1790">
        <w:rPr>
          <w:rFonts w:eastAsia="宋体"/>
          <w:color w:val="000000"/>
          <w:kern w:val="2"/>
          <w:sz w:val="21"/>
          <w:szCs w:val="21"/>
          <w:lang w:eastAsia="zh-CN"/>
        </w:rPr>
        <w:t>release the maximum gain of AI/ML</w:t>
      </w:r>
      <w:r w:rsidR="00FF7499">
        <w:rPr>
          <w:rFonts w:eastAsia="宋体"/>
          <w:color w:val="000000"/>
          <w:kern w:val="2"/>
          <w:sz w:val="21"/>
          <w:szCs w:val="21"/>
          <w:lang w:eastAsia="zh-CN"/>
        </w:rPr>
        <w:t xml:space="preserve"> based approach</w:t>
      </w:r>
      <w:r w:rsidR="001C1790">
        <w:rPr>
          <w:rFonts w:eastAsia="宋体"/>
          <w:color w:val="000000"/>
          <w:kern w:val="2"/>
          <w:sz w:val="21"/>
          <w:szCs w:val="21"/>
          <w:lang w:eastAsia="zh-CN"/>
        </w:rPr>
        <w:t>.</w:t>
      </w:r>
    </w:p>
    <w:p w14:paraId="3607990B" w14:textId="391F419B" w:rsidR="00FC08D8" w:rsidRDefault="00FC08D8" w:rsidP="00FC08D8">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5F07D7">
        <w:rPr>
          <w:b/>
          <w:i/>
          <w:sz w:val="21"/>
          <w:szCs w:val="21"/>
          <w:u w:val="single"/>
        </w:rPr>
        <w:t>7</w:t>
      </w:r>
      <w:r>
        <w:rPr>
          <w:b/>
          <w:i/>
          <w:sz w:val="21"/>
          <w:szCs w:val="21"/>
        </w:rPr>
        <w:t xml:space="preserve">: For </w:t>
      </w:r>
      <w:r>
        <w:rPr>
          <w:b/>
          <w:bCs/>
          <w:i/>
          <w:iCs/>
          <w:sz w:val="21"/>
          <w:szCs w:val="21"/>
        </w:rPr>
        <w:t>CSI prediction</w:t>
      </w:r>
      <w:r>
        <w:rPr>
          <w:b/>
          <w:i/>
          <w:sz w:val="21"/>
          <w:szCs w:val="21"/>
        </w:rPr>
        <w:t xml:space="preserve">, </w:t>
      </w:r>
      <w:r w:rsidRPr="00FC08D8">
        <w:rPr>
          <w:b/>
          <w:i/>
          <w:sz w:val="21"/>
          <w:szCs w:val="21"/>
        </w:rPr>
        <w:t xml:space="preserve">Some CSI related parameters agreed in 9.1.2 sub-agenda </w:t>
      </w:r>
      <w:r>
        <w:rPr>
          <w:b/>
          <w:i/>
          <w:sz w:val="21"/>
          <w:szCs w:val="21"/>
        </w:rPr>
        <w:t xml:space="preserve">might need revision to </w:t>
      </w:r>
      <w:r w:rsidRPr="00FC08D8">
        <w:rPr>
          <w:b/>
          <w:i/>
          <w:sz w:val="21"/>
          <w:szCs w:val="21"/>
        </w:rPr>
        <w:t>adapt</w:t>
      </w:r>
      <w:r>
        <w:rPr>
          <w:b/>
          <w:i/>
          <w:sz w:val="21"/>
          <w:szCs w:val="21"/>
        </w:rPr>
        <w:t xml:space="preserve"> </w:t>
      </w:r>
      <w:r w:rsidRPr="00FC08D8">
        <w:rPr>
          <w:b/>
          <w:i/>
          <w:sz w:val="21"/>
          <w:szCs w:val="21"/>
        </w:rPr>
        <w:t>AI</w:t>
      </w:r>
      <w:r>
        <w:rPr>
          <w:b/>
          <w:i/>
          <w:sz w:val="21"/>
          <w:szCs w:val="21"/>
        </w:rPr>
        <w:t>/ML</w:t>
      </w:r>
      <w:r w:rsidRPr="00FC08D8">
        <w:rPr>
          <w:b/>
          <w:i/>
          <w:sz w:val="21"/>
          <w:szCs w:val="21"/>
        </w:rPr>
        <w:t>-enabled CSI prediction</w:t>
      </w:r>
      <w:r>
        <w:rPr>
          <w:b/>
          <w:i/>
          <w:sz w:val="21"/>
          <w:szCs w:val="21"/>
        </w:rPr>
        <w:t>.</w:t>
      </w:r>
    </w:p>
    <w:p w14:paraId="759739E0" w14:textId="77777777" w:rsidR="00161F59" w:rsidRDefault="00161F59" w:rsidP="00FC08D8">
      <w:pPr>
        <w:widowControl w:val="0"/>
        <w:adjustRightInd w:val="0"/>
        <w:snapToGrid w:val="0"/>
        <w:spacing w:beforeLines="50" w:before="120" w:line="288" w:lineRule="auto"/>
        <w:jc w:val="both"/>
        <w:rPr>
          <w:b/>
          <w:i/>
          <w:sz w:val="21"/>
          <w:szCs w:val="21"/>
        </w:rPr>
      </w:pPr>
    </w:p>
    <w:p w14:paraId="6CA31825" w14:textId="1AA92F53" w:rsidR="00161F59" w:rsidRDefault="00161F59" w:rsidP="00161F59">
      <w:pPr>
        <w:pStyle w:val="2"/>
        <w:numPr>
          <w:ilvl w:val="1"/>
          <w:numId w:val="6"/>
        </w:numPr>
        <w:spacing w:beforeLines="50" w:before="120" w:line="288" w:lineRule="auto"/>
        <w:ind w:left="560" w:hangingChars="200" w:hanging="560"/>
        <w:rPr>
          <w:rFonts w:eastAsia="Batang" w:cs="Arial"/>
          <w:sz w:val="28"/>
          <w:szCs w:val="28"/>
          <w:lang w:eastAsia="ko-KR"/>
        </w:rPr>
      </w:pPr>
      <w:r w:rsidRPr="00161F59">
        <w:rPr>
          <w:rFonts w:eastAsia="Batang" w:cs="Arial" w:hint="eastAsia"/>
          <w:sz w:val="28"/>
          <w:szCs w:val="28"/>
          <w:lang w:eastAsia="ko-KR"/>
        </w:rPr>
        <w:t>Model</w:t>
      </w:r>
      <w:r>
        <w:rPr>
          <w:rFonts w:eastAsia="Batang" w:cs="Arial"/>
          <w:sz w:val="28"/>
          <w:szCs w:val="28"/>
          <w:lang w:eastAsia="ko-KR"/>
        </w:rPr>
        <w:t xml:space="preserve"> </w:t>
      </w:r>
      <w:r w:rsidRPr="00161F59">
        <w:rPr>
          <w:rFonts w:eastAsia="Batang" w:cs="Arial" w:hint="eastAsia"/>
          <w:sz w:val="28"/>
          <w:szCs w:val="28"/>
          <w:lang w:eastAsia="ko-KR"/>
        </w:rPr>
        <w:t>monitoring</w:t>
      </w:r>
    </w:p>
    <w:p w14:paraId="66D21D9C" w14:textId="5989A742" w:rsidR="00DD3CBF" w:rsidRPr="00FC08D8" w:rsidRDefault="00FC08D8">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As for </w:t>
      </w:r>
      <w:bookmarkStart w:id="32" w:name="_Hlk131709682"/>
      <w:r w:rsidRPr="00FC08D8">
        <w:rPr>
          <w:rFonts w:eastAsia="宋体"/>
          <w:color w:val="000000"/>
          <w:kern w:val="2"/>
          <w:sz w:val="21"/>
          <w:szCs w:val="21"/>
          <w:lang w:eastAsia="zh-CN"/>
        </w:rPr>
        <w:t>LCM related potential specification impact</w:t>
      </w:r>
      <w:bookmarkEnd w:id="32"/>
      <w:r>
        <w:rPr>
          <w:rFonts w:eastAsia="宋体"/>
          <w:color w:val="000000"/>
          <w:kern w:val="2"/>
          <w:sz w:val="21"/>
          <w:szCs w:val="21"/>
          <w:lang w:eastAsia="zh-CN"/>
        </w:rPr>
        <w:t xml:space="preserve">, we could take the </w:t>
      </w:r>
      <w:bookmarkStart w:id="33" w:name="_Hlk131772125"/>
      <w:r w:rsidR="0070653C">
        <w:rPr>
          <w:rFonts w:eastAsia="宋体"/>
          <w:color w:val="000000"/>
          <w:kern w:val="2"/>
          <w:sz w:val="21"/>
          <w:szCs w:val="21"/>
          <w:lang w:eastAsia="zh-CN"/>
        </w:rPr>
        <w:t xml:space="preserve">UE-sided model related </w:t>
      </w:r>
      <w:bookmarkEnd w:id="33"/>
      <w:r w:rsidRPr="00FC08D8">
        <w:rPr>
          <w:rFonts w:eastAsia="宋体"/>
          <w:color w:val="000000"/>
          <w:kern w:val="2"/>
          <w:sz w:val="21"/>
          <w:szCs w:val="21"/>
          <w:lang w:eastAsia="zh-CN"/>
        </w:rPr>
        <w:t>agreements achieved in Rel-18 9.</w:t>
      </w:r>
      <w:r>
        <w:rPr>
          <w:rFonts w:eastAsia="宋体"/>
          <w:color w:val="000000"/>
          <w:kern w:val="2"/>
          <w:sz w:val="21"/>
          <w:szCs w:val="21"/>
          <w:lang w:eastAsia="zh-CN"/>
        </w:rPr>
        <w:t>2</w:t>
      </w:r>
      <w:r w:rsidRPr="00FC08D8">
        <w:rPr>
          <w:rFonts w:eastAsia="宋体"/>
          <w:color w:val="000000"/>
          <w:kern w:val="2"/>
          <w:sz w:val="21"/>
          <w:szCs w:val="21"/>
          <w:lang w:eastAsia="zh-CN"/>
        </w:rPr>
        <w:t>.</w:t>
      </w:r>
      <w:r>
        <w:rPr>
          <w:rFonts w:eastAsia="宋体"/>
          <w:color w:val="000000"/>
          <w:kern w:val="2"/>
          <w:sz w:val="21"/>
          <w:szCs w:val="21"/>
          <w:lang w:eastAsia="zh-CN"/>
        </w:rPr>
        <w:t>3.2</w:t>
      </w:r>
      <w:r w:rsidRPr="00FC08D8">
        <w:rPr>
          <w:rFonts w:eastAsia="宋体"/>
          <w:color w:val="000000"/>
          <w:kern w:val="2"/>
          <w:sz w:val="21"/>
          <w:szCs w:val="21"/>
          <w:lang w:eastAsia="zh-CN"/>
        </w:rPr>
        <w:t xml:space="preserve"> sub-agenda</w:t>
      </w:r>
      <w:r>
        <w:rPr>
          <w:rFonts w:eastAsia="宋体"/>
          <w:color w:val="000000"/>
          <w:kern w:val="2"/>
          <w:sz w:val="21"/>
          <w:szCs w:val="21"/>
          <w:lang w:eastAsia="zh-CN"/>
        </w:rPr>
        <w:t xml:space="preserve"> </w:t>
      </w:r>
      <w:r w:rsidRPr="00FC08D8">
        <w:rPr>
          <w:rFonts w:eastAsia="宋体"/>
          <w:color w:val="000000"/>
          <w:kern w:val="2"/>
          <w:sz w:val="21"/>
          <w:szCs w:val="21"/>
          <w:lang w:eastAsia="zh-CN"/>
        </w:rPr>
        <w:t>as a starting point</w:t>
      </w:r>
      <w:r>
        <w:rPr>
          <w:rFonts w:eastAsia="宋体"/>
          <w:color w:val="000000"/>
          <w:kern w:val="2"/>
          <w:sz w:val="21"/>
          <w:szCs w:val="21"/>
          <w:lang w:eastAsia="zh-CN"/>
        </w:rPr>
        <w:t>. Since both AI based beam management and CSI prediction are agreed to adopt one-sided model.</w:t>
      </w:r>
      <w:r w:rsidR="0070653C">
        <w:rPr>
          <w:rFonts w:eastAsia="宋体"/>
          <w:color w:val="000000"/>
          <w:kern w:val="2"/>
          <w:sz w:val="21"/>
          <w:szCs w:val="21"/>
          <w:lang w:eastAsia="zh-CN"/>
        </w:rPr>
        <w:t xml:space="preserve"> At least t</w:t>
      </w:r>
      <w:r w:rsidR="0070653C" w:rsidRPr="0070653C">
        <w:rPr>
          <w:rFonts w:eastAsia="宋体"/>
          <w:color w:val="000000"/>
          <w:kern w:val="2"/>
          <w:sz w:val="21"/>
          <w:szCs w:val="21"/>
          <w:lang w:eastAsia="zh-CN"/>
        </w:rPr>
        <w:t>he high-level principle</w:t>
      </w:r>
      <w:r w:rsidR="0070653C">
        <w:rPr>
          <w:rFonts w:eastAsia="宋体"/>
          <w:color w:val="000000"/>
          <w:kern w:val="2"/>
          <w:sz w:val="21"/>
          <w:szCs w:val="21"/>
          <w:lang w:eastAsia="zh-CN"/>
        </w:rPr>
        <w:t xml:space="preserve"> of 9.2.3.2 can be reused for LCM </w:t>
      </w:r>
      <w:r w:rsidR="0077747D">
        <w:rPr>
          <w:rFonts w:eastAsia="宋体"/>
          <w:color w:val="000000"/>
          <w:kern w:val="2"/>
          <w:sz w:val="21"/>
          <w:szCs w:val="21"/>
          <w:lang w:eastAsia="zh-CN"/>
        </w:rPr>
        <w:t xml:space="preserve">procedure </w:t>
      </w:r>
      <w:r w:rsidR="0070653C">
        <w:rPr>
          <w:rFonts w:eastAsia="宋体"/>
          <w:color w:val="000000"/>
          <w:kern w:val="2"/>
          <w:sz w:val="21"/>
          <w:szCs w:val="21"/>
          <w:lang w:eastAsia="zh-CN"/>
        </w:rPr>
        <w:t>of AI based CSI prediction.</w:t>
      </w:r>
    </w:p>
    <w:p w14:paraId="075F8385" w14:textId="3E9E459D" w:rsidR="00FC08D8" w:rsidRDefault="00FC08D8" w:rsidP="00FC08D8">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5F07D7">
        <w:rPr>
          <w:b/>
          <w:i/>
          <w:sz w:val="21"/>
          <w:szCs w:val="21"/>
          <w:u w:val="single"/>
        </w:rPr>
        <w:t>8</w:t>
      </w:r>
      <w:r>
        <w:rPr>
          <w:b/>
          <w:i/>
          <w:sz w:val="21"/>
          <w:szCs w:val="21"/>
        </w:rPr>
        <w:t xml:space="preserve">: For </w:t>
      </w:r>
      <w:r>
        <w:rPr>
          <w:b/>
          <w:bCs/>
          <w:i/>
          <w:iCs/>
          <w:sz w:val="21"/>
          <w:szCs w:val="21"/>
        </w:rPr>
        <w:t>CSI prediction</w:t>
      </w:r>
      <w:r>
        <w:rPr>
          <w:b/>
          <w:i/>
          <w:sz w:val="21"/>
          <w:szCs w:val="21"/>
        </w:rPr>
        <w:t xml:space="preserve">, regarding the </w:t>
      </w:r>
      <w:r w:rsidRPr="00FC08D8">
        <w:rPr>
          <w:b/>
          <w:i/>
          <w:sz w:val="21"/>
          <w:szCs w:val="21"/>
        </w:rPr>
        <w:t>LCM related potential specification impact</w:t>
      </w:r>
      <w:r>
        <w:rPr>
          <w:b/>
          <w:i/>
          <w:sz w:val="21"/>
          <w:szCs w:val="21"/>
        </w:rPr>
        <w:t>,</w:t>
      </w:r>
      <w:r w:rsidRPr="00FC08D8">
        <w:rPr>
          <w:b/>
          <w:i/>
          <w:sz w:val="21"/>
          <w:szCs w:val="21"/>
        </w:rPr>
        <w:t xml:space="preserve"> </w:t>
      </w:r>
      <w:r>
        <w:rPr>
          <w:b/>
          <w:i/>
          <w:sz w:val="21"/>
          <w:szCs w:val="21"/>
        </w:rPr>
        <w:t xml:space="preserve">we could </w:t>
      </w:r>
      <w:r w:rsidRPr="001C1790">
        <w:rPr>
          <w:b/>
          <w:i/>
          <w:sz w:val="21"/>
          <w:szCs w:val="21"/>
        </w:rPr>
        <w:t xml:space="preserve">take the </w:t>
      </w:r>
      <w:r w:rsidR="0077747D" w:rsidRPr="0077747D">
        <w:rPr>
          <w:b/>
          <w:i/>
          <w:sz w:val="21"/>
          <w:szCs w:val="21"/>
        </w:rPr>
        <w:t xml:space="preserve">UE-sided model related </w:t>
      </w:r>
      <w:r w:rsidRPr="001C1790">
        <w:rPr>
          <w:b/>
          <w:i/>
          <w:sz w:val="21"/>
          <w:szCs w:val="21"/>
        </w:rPr>
        <w:t>agreements achieved in Rel-18 9.2</w:t>
      </w:r>
      <w:r>
        <w:rPr>
          <w:b/>
          <w:i/>
          <w:sz w:val="21"/>
          <w:szCs w:val="21"/>
        </w:rPr>
        <w:t>.3.2</w:t>
      </w:r>
      <w:r w:rsidRPr="001C1790">
        <w:rPr>
          <w:b/>
          <w:i/>
          <w:sz w:val="21"/>
          <w:szCs w:val="21"/>
        </w:rPr>
        <w:t xml:space="preserve"> sub-agenda</w:t>
      </w:r>
      <w:r w:rsidRPr="00FC08D8">
        <w:rPr>
          <w:b/>
          <w:i/>
          <w:sz w:val="21"/>
          <w:szCs w:val="21"/>
        </w:rPr>
        <w:t xml:space="preserve"> </w:t>
      </w:r>
      <w:r w:rsidRPr="001C1790">
        <w:rPr>
          <w:b/>
          <w:i/>
          <w:sz w:val="21"/>
          <w:szCs w:val="21"/>
        </w:rPr>
        <w:t>as a starting point</w:t>
      </w:r>
      <w:r>
        <w:rPr>
          <w:b/>
          <w:i/>
          <w:sz w:val="21"/>
          <w:szCs w:val="21"/>
        </w:rPr>
        <w:t>.</w:t>
      </w:r>
    </w:p>
    <w:p w14:paraId="571BD52E" w14:textId="3B61EF65" w:rsidR="00DD3CBF" w:rsidRPr="00161F59" w:rsidRDefault="00161F59">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val="en-US" w:eastAsia="zh-CN"/>
        </w:rPr>
        <w:t>Since CSI prediction is a sub use case with UE-sided model, the following agreements related UE-sided model for BM-Case1 and BM-Case2 may be useful to discuss the spec impact for model monitoring in AI based CSI prediction:</w:t>
      </w:r>
    </w:p>
    <w:tbl>
      <w:tblPr>
        <w:tblStyle w:val="af0"/>
        <w:tblW w:w="0" w:type="auto"/>
        <w:tblLook w:val="04A0" w:firstRow="1" w:lastRow="0" w:firstColumn="1" w:lastColumn="0" w:noHBand="0" w:noVBand="1"/>
      </w:tblPr>
      <w:tblGrid>
        <w:gridCol w:w="9855"/>
      </w:tblGrid>
      <w:tr w:rsidR="00161F59" w14:paraId="53BDA260" w14:textId="77777777" w:rsidTr="00161F59">
        <w:tc>
          <w:tcPr>
            <w:tcW w:w="9855" w:type="dxa"/>
          </w:tcPr>
          <w:p w14:paraId="522CB4B9" w14:textId="77777777" w:rsidR="00161F59" w:rsidRDefault="00161F59" w:rsidP="00161F59">
            <w:pPr>
              <w:spacing w:after="120"/>
              <w:rPr>
                <w:rFonts w:eastAsia="宋体"/>
                <w:b/>
                <w:i/>
                <w:kern w:val="2"/>
                <w:szCs w:val="22"/>
                <w:highlight w:val="green"/>
                <w:lang w:eastAsia="zh-CN"/>
              </w:rPr>
            </w:pPr>
            <w:r>
              <w:rPr>
                <w:rFonts w:eastAsia="宋体"/>
                <w:b/>
                <w:i/>
                <w:kern w:val="2"/>
                <w:szCs w:val="22"/>
                <w:highlight w:val="green"/>
                <w:u w:val="single"/>
                <w:lang w:eastAsia="zh-CN"/>
              </w:rPr>
              <w:t>Agreement</w:t>
            </w:r>
          </w:p>
          <w:p w14:paraId="181E01B0" w14:textId="77777777" w:rsidR="00161F59" w:rsidRDefault="00161F59" w:rsidP="00161F59">
            <w:pPr>
              <w:spacing w:after="120"/>
              <w:rPr>
                <w:b/>
                <w:i/>
                <w:lang w:eastAsia="zh-CN"/>
              </w:rPr>
            </w:pPr>
            <w:r>
              <w:rPr>
                <w:b/>
                <w:i/>
                <w:lang w:eastAsia="zh-CN"/>
              </w:rPr>
              <w:t xml:space="preserve">For BM-Case1 and BM-Case2 with a UE-side AI/ML model, study the following alternatives for model monitoring with potential down-selection: </w:t>
            </w:r>
          </w:p>
          <w:p w14:paraId="523386AB" w14:textId="77777777" w:rsidR="00161F59" w:rsidRDefault="00161F59" w:rsidP="00161F59">
            <w:pPr>
              <w:numPr>
                <w:ilvl w:val="0"/>
                <w:numId w:val="30"/>
              </w:numPr>
              <w:rPr>
                <w:rFonts w:eastAsia="Yu Mincho"/>
                <w:b/>
                <w:i/>
                <w:kern w:val="2"/>
                <w:lang w:val="en-US" w:eastAsia="ja-JP"/>
              </w:rPr>
            </w:pPr>
            <w:r>
              <w:rPr>
                <w:rFonts w:eastAsia="MS Gothic" w:hint="eastAsia"/>
                <w:b/>
                <w:i/>
                <w:kern w:val="2"/>
                <w:lang w:val="en-US" w:eastAsia="ja-JP"/>
              </w:rPr>
              <w:t>A</w:t>
            </w:r>
            <w:r>
              <w:rPr>
                <w:rFonts w:eastAsia="MS Gothic"/>
                <w:b/>
                <w:i/>
                <w:kern w:val="2"/>
                <w:lang w:val="en-US" w:eastAsia="ja-JP"/>
              </w:rPr>
              <w:t>tl1. UE-side Model monitoring</w:t>
            </w:r>
          </w:p>
          <w:p w14:paraId="1DC21DC6" w14:textId="77777777" w:rsidR="00161F59" w:rsidRDefault="00161F59" w:rsidP="00161F59">
            <w:pPr>
              <w:numPr>
                <w:ilvl w:val="1"/>
                <w:numId w:val="30"/>
              </w:numPr>
              <w:contextualSpacing/>
              <w:rPr>
                <w:rFonts w:eastAsia="Yu Mincho"/>
                <w:b/>
                <w:i/>
                <w:lang w:eastAsia="ja-JP"/>
              </w:rPr>
            </w:pPr>
            <w:r>
              <w:rPr>
                <w:rFonts w:eastAsia="Yu Mincho"/>
                <w:b/>
                <w:i/>
                <w:lang w:eastAsia="ja-JP"/>
              </w:rPr>
              <w:t xml:space="preserve">UE monitors the performance metric(s) </w:t>
            </w:r>
          </w:p>
          <w:p w14:paraId="3AFCEBA1" w14:textId="77777777" w:rsidR="00161F59" w:rsidRDefault="00161F59" w:rsidP="00161F59">
            <w:pPr>
              <w:numPr>
                <w:ilvl w:val="1"/>
                <w:numId w:val="30"/>
              </w:numPr>
              <w:contextualSpacing/>
              <w:rPr>
                <w:rFonts w:eastAsia="Yu Mincho"/>
                <w:b/>
                <w:i/>
                <w:lang w:eastAsia="zh-CN"/>
              </w:rPr>
            </w:pPr>
            <w:r>
              <w:rPr>
                <w:rFonts w:eastAsia="Yu Mincho"/>
                <w:b/>
                <w:i/>
                <w:lang w:eastAsia="ja-JP"/>
              </w:rPr>
              <w:t xml:space="preserve">UE makes decision(s) of model selection/activation/ deactivation/switching/fallback </w:t>
            </w:r>
            <w:proofErr w:type="gramStart"/>
            <w:r>
              <w:rPr>
                <w:rFonts w:eastAsia="Yu Mincho"/>
                <w:b/>
                <w:i/>
                <w:lang w:eastAsia="ja-JP"/>
              </w:rPr>
              <w:t>operation</w:t>
            </w:r>
            <w:proofErr w:type="gramEnd"/>
          </w:p>
          <w:p w14:paraId="13E849E5" w14:textId="77777777" w:rsidR="00161F59" w:rsidRDefault="00161F59" w:rsidP="00161F59">
            <w:pPr>
              <w:numPr>
                <w:ilvl w:val="0"/>
                <w:numId w:val="30"/>
              </w:numPr>
              <w:rPr>
                <w:rFonts w:eastAsia="Yu Mincho"/>
                <w:b/>
                <w:i/>
                <w:kern w:val="2"/>
                <w:lang w:val="en-US" w:eastAsia="ja-JP"/>
              </w:rPr>
            </w:pPr>
            <w:r>
              <w:rPr>
                <w:rFonts w:eastAsia="MS Gothic" w:hint="eastAsia"/>
                <w:b/>
                <w:i/>
                <w:kern w:val="2"/>
                <w:lang w:val="en-US" w:eastAsia="ja-JP"/>
              </w:rPr>
              <w:t>A</w:t>
            </w:r>
            <w:r>
              <w:rPr>
                <w:rFonts w:eastAsia="MS Gothic"/>
                <w:b/>
                <w:i/>
                <w:kern w:val="2"/>
                <w:lang w:val="en-US" w:eastAsia="ja-JP"/>
              </w:rPr>
              <w:t>tl2. NW-side Model monitoring</w:t>
            </w:r>
          </w:p>
          <w:p w14:paraId="516797D4" w14:textId="77777777" w:rsidR="00161F59" w:rsidRDefault="00161F59" w:rsidP="00161F59">
            <w:pPr>
              <w:numPr>
                <w:ilvl w:val="1"/>
                <w:numId w:val="30"/>
              </w:numPr>
              <w:contextualSpacing/>
              <w:rPr>
                <w:rFonts w:eastAsia="Yu Mincho"/>
                <w:b/>
                <w:i/>
                <w:lang w:eastAsia="ja-JP"/>
              </w:rPr>
            </w:pPr>
            <w:r>
              <w:rPr>
                <w:rFonts w:eastAsia="Yu Mincho"/>
                <w:b/>
                <w:i/>
                <w:lang w:eastAsia="ja-JP"/>
              </w:rPr>
              <w:t xml:space="preserve">NW monitors the performance metric(s) </w:t>
            </w:r>
          </w:p>
          <w:p w14:paraId="0E387E5B" w14:textId="77777777" w:rsidR="00161F59" w:rsidRDefault="00161F59" w:rsidP="00161F59">
            <w:pPr>
              <w:numPr>
                <w:ilvl w:val="1"/>
                <w:numId w:val="30"/>
              </w:numPr>
              <w:contextualSpacing/>
              <w:rPr>
                <w:rFonts w:eastAsia="Yu Mincho"/>
                <w:b/>
                <w:i/>
                <w:lang w:eastAsia="zh-CN"/>
              </w:rPr>
            </w:pPr>
            <w:r>
              <w:rPr>
                <w:rFonts w:eastAsia="Yu Mincho"/>
                <w:b/>
                <w:i/>
                <w:lang w:eastAsia="ja-JP"/>
              </w:rPr>
              <w:t xml:space="preserve">NW makes decision(s) of model selection/activation/ deactivation/switching/ fallback </w:t>
            </w:r>
            <w:proofErr w:type="gramStart"/>
            <w:r>
              <w:rPr>
                <w:rFonts w:eastAsia="Yu Mincho"/>
                <w:b/>
                <w:i/>
                <w:lang w:eastAsia="ja-JP"/>
              </w:rPr>
              <w:t>operation</w:t>
            </w:r>
            <w:proofErr w:type="gramEnd"/>
          </w:p>
          <w:p w14:paraId="28541079" w14:textId="77777777" w:rsidR="00161F59" w:rsidRDefault="00161F59" w:rsidP="00161F59">
            <w:pPr>
              <w:numPr>
                <w:ilvl w:val="0"/>
                <w:numId w:val="30"/>
              </w:numPr>
              <w:rPr>
                <w:rFonts w:eastAsia="Yu Mincho"/>
                <w:b/>
                <w:i/>
                <w:kern w:val="2"/>
                <w:lang w:val="en-US" w:eastAsia="ja-JP"/>
              </w:rPr>
            </w:pPr>
            <w:r>
              <w:rPr>
                <w:rFonts w:eastAsia="Yu Mincho"/>
                <w:b/>
                <w:i/>
                <w:kern w:val="2"/>
                <w:lang w:val="en-US" w:eastAsia="ja-JP"/>
              </w:rPr>
              <w:t>Alt3. Hybrid model monitoring</w:t>
            </w:r>
          </w:p>
          <w:p w14:paraId="3C08BA43" w14:textId="77777777" w:rsidR="00161F59" w:rsidRDefault="00161F59" w:rsidP="00161F59">
            <w:pPr>
              <w:numPr>
                <w:ilvl w:val="1"/>
                <w:numId w:val="30"/>
              </w:numPr>
              <w:contextualSpacing/>
              <w:rPr>
                <w:rFonts w:eastAsia="Yu Mincho"/>
                <w:b/>
                <w:i/>
                <w:lang w:eastAsia="ja-JP"/>
              </w:rPr>
            </w:pPr>
            <w:r>
              <w:rPr>
                <w:rFonts w:eastAsia="Yu Mincho"/>
                <w:b/>
                <w:i/>
                <w:lang w:eastAsia="ja-JP"/>
              </w:rPr>
              <w:t xml:space="preserve">UE monitors the performance metric(s) </w:t>
            </w:r>
          </w:p>
          <w:p w14:paraId="35DE810B" w14:textId="77777777" w:rsidR="00161F59" w:rsidRDefault="00161F59" w:rsidP="00161F59">
            <w:pPr>
              <w:numPr>
                <w:ilvl w:val="1"/>
                <w:numId w:val="30"/>
              </w:numPr>
              <w:contextualSpacing/>
              <w:rPr>
                <w:rFonts w:eastAsia="Yu Mincho"/>
                <w:b/>
                <w:i/>
                <w:lang w:eastAsia="zh-CN"/>
              </w:rPr>
            </w:pPr>
            <w:r>
              <w:rPr>
                <w:rFonts w:eastAsia="Yu Mincho"/>
                <w:b/>
                <w:i/>
                <w:lang w:eastAsia="ja-JP"/>
              </w:rPr>
              <w:t xml:space="preserve">NW makes decision(s) of model selection/activation/ deactivation/switching/ fallback </w:t>
            </w:r>
            <w:proofErr w:type="gramStart"/>
            <w:r>
              <w:rPr>
                <w:rFonts w:eastAsia="Yu Mincho"/>
                <w:b/>
                <w:i/>
                <w:lang w:eastAsia="ja-JP"/>
              </w:rPr>
              <w:t>operation</w:t>
            </w:r>
            <w:proofErr w:type="gramEnd"/>
          </w:p>
          <w:p w14:paraId="340961A2" w14:textId="77777777" w:rsidR="00161F59" w:rsidRPr="00161F59" w:rsidRDefault="00161F59" w:rsidP="00161F59">
            <w:pPr>
              <w:widowControl w:val="0"/>
              <w:adjustRightInd w:val="0"/>
              <w:snapToGrid w:val="0"/>
              <w:spacing w:beforeLines="50" w:before="120" w:line="288" w:lineRule="auto"/>
              <w:jc w:val="both"/>
              <w:rPr>
                <w:rFonts w:eastAsia="宋体"/>
                <w:color w:val="000000"/>
                <w:kern w:val="2"/>
                <w:sz w:val="21"/>
                <w:szCs w:val="21"/>
                <w:lang w:eastAsia="zh-CN"/>
              </w:rPr>
            </w:pPr>
          </w:p>
          <w:p w14:paraId="66F34723" w14:textId="77777777" w:rsidR="00161F59" w:rsidRPr="002102DF" w:rsidRDefault="00161F59" w:rsidP="00161F59">
            <w:pPr>
              <w:spacing w:after="120"/>
              <w:rPr>
                <w:b/>
                <w:iCs/>
                <w:highlight w:val="green"/>
                <w:lang w:eastAsia="zh-CN"/>
              </w:rPr>
            </w:pPr>
            <w:r w:rsidRPr="002102DF">
              <w:rPr>
                <w:rFonts w:hint="eastAsia"/>
                <w:b/>
                <w:iCs/>
                <w:highlight w:val="green"/>
                <w:lang w:eastAsia="zh-CN"/>
              </w:rPr>
              <w:t>A</w:t>
            </w:r>
            <w:r w:rsidRPr="002102DF">
              <w:rPr>
                <w:b/>
                <w:iCs/>
                <w:highlight w:val="green"/>
                <w:lang w:eastAsia="zh-CN"/>
              </w:rPr>
              <w:t>greement</w:t>
            </w:r>
          </w:p>
          <w:p w14:paraId="1DFCE7E7" w14:textId="77777777" w:rsidR="00161F59" w:rsidRPr="002102DF" w:rsidRDefault="00161F59" w:rsidP="00161F59">
            <w:pPr>
              <w:spacing w:after="120"/>
              <w:rPr>
                <w:b/>
                <w:i/>
                <w:lang w:eastAsia="zh-CN"/>
              </w:rPr>
            </w:pPr>
            <w:r w:rsidRPr="002102DF">
              <w:rPr>
                <w:b/>
                <w:i/>
                <w:lang w:eastAsia="zh-CN"/>
              </w:rPr>
              <w:t xml:space="preserve">For BM-Case1 and BM-Case2 with a UE-side AI/ML model, regarding </w:t>
            </w:r>
            <w:r w:rsidRPr="002102DF">
              <w:rPr>
                <w:b/>
                <w:i/>
              </w:rPr>
              <w:t xml:space="preserve">NW-side performance monitoring, </w:t>
            </w:r>
            <w:r w:rsidRPr="002102DF">
              <w:rPr>
                <w:b/>
                <w:i/>
                <w:lang w:eastAsia="zh-CN"/>
              </w:rPr>
              <w:t xml:space="preserve">study the following aspects as a starting point including the study of necessity: </w:t>
            </w:r>
          </w:p>
          <w:p w14:paraId="0A5948C3" w14:textId="77777777" w:rsidR="00161F59" w:rsidRPr="002102DF" w:rsidRDefault="00161F59" w:rsidP="00161F59">
            <w:pPr>
              <w:numPr>
                <w:ilvl w:val="0"/>
                <w:numId w:val="30"/>
              </w:numPr>
              <w:contextualSpacing/>
              <w:rPr>
                <w:rFonts w:eastAsia="Yu Mincho"/>
                <w:b/>
                <w:i/>
                <w:lang w:eastAsia="x-none"/>
              </w:rPr>
            </w:pPr>
            <w:r w:rsidRPr="002102DF">
              <w:rPr>
                <w:rFonts w:eastAsia="Yu Mincho"/>
                <w:b/>
                <w:i/>
                <w:lang w:eastAsia="x-none"/>
              </w:rPr>
              <w:lastRenderedPageBreak/>
              <w:t>Configuration/</w:t>
            </w:r>
            <w:proofErr w:type="spellStart"/>
            <w:r w:rsidRPr="002102DF">
              <w:rPr>
                <w:rFonts w:eastAsia="Yu Mincho"/>
                <w:b/>
                <w:i/>
                <w:lang w:eastAsia="x-none"/>
              </w:rPr>
              <w:t>Signaling</w:t>
            </w:r>
            <w:proofErr w:type="spellEnd"/>
            <w:r w:rsidRPr="002102DF">
              <w:rPr>
                <w:rFonts w:eastAsia="Yu Mincho"/>
                <w:b/>
                <w:i/>
                <w:lang w:eastAsia="x-none"/>
              </w:rPr>
              <w:t xml:space="preserve"> from </w:t>
            </w:r>
            <w:proofErr w:type="spellStart"/>
            <w:r w:rsidRPr="002102DF">
              <w:rPr>
                <w:rFonts w:eastAsia="Yu Mincho"/>
                <w:b/>
                <w:i/>
                <w:lang w:eastAsia="x-none"/>
              </w:rPr>
              <w:t>gNB</w:t>
            </w:r>
            <w:proofErr w:type="spellEnd"/>
            <w:r w:rsidRPr="002102DF">
              <w:rPr>
                <w:rFonts w:eastAsia="Yu Mincho"/>
                <w:b/>
                <w:i/>
                <w:lang w:eastAsia="x-none"/>
              </w:rPr>
              <w:t xml:space="preserve"> to UE for measurement and/or </w:t>
            </w:r>
            <w:proofErr w:type="gramStart"/>
            <w:r w:rsidRPr="002102DF">
              <w:rPr>
                <w:rFonts w:eastAsia="Yu Mincho"/>
                <w:b/>
                <w:i/>
                <w:lang w:eastAsia="x-none"/>
              </w:rPr>
              <w:t>reporting</w:t>
            </w:r>
            <w:proofErr w:type="gramEnd"/>
          </w:p>
          <w:p w14:paraId="1E490B07" w14:textId="77777777" w:rsidR="00161F59" w:rsidRPr="002102DF" w:rsidRDefault="00161F59" w:rsidP="00161F59">
            <w:pPr>
              <w:numPr>
                <w:ilvl w:val="0"/>
                <w:numId w:val="30"/>
              </w:numPr>
              <w:contextualSpacing/>
              <w:rPr>
                <w:rFonts w:eastAsia="Yu Mincho"/>
                <w:b/>
                <w:i/>
                <w:lang w:eastAsia="x-none"/>
              </w:rPr>
            </w:pPr>
            <w:r w:rsidRPr="002102DF">
              <w:rPr>
                <w:rFonts w:eastAsia="Yu Mincho"/>
                <w:b/>
                <w:i/>
                <w:lang w:eastAsia="x-none"/>
              </w:rPr>
              <w:t xml:space="preserve">UE reporting to NW (e.g., for the calculation of performance metric) </w:t>
            </w:r>
          </w:p>
          <w:p w14:paraId="7338C922" w14:textId="77777777" w:rsidR="00161F59" w:rsidRPr="002102DF" w:rsidRDefault="00161F59" w:rsidP="00161F59">
            <w:pPr>
              <w:numPr>
                <w:ilvl w:val="0"/>
                <w:numId w:val="30"/>
              </w:numPr>
              <w:spacing w:line="252" w:lineRule="auto"/>
              <w:contextualSpacing/>
              <w:rPr>
                <w:rFonts w:eastAsia="Yu Mincho"/>
                <w:b/>
                <w:i/>
                <w:color w:val="000000"/>
                <w:lang w:eastAsia="x-none"/>
              </w:rPr>
            </w:pPr>
            <w:r w:rsidRPr="002102DF">
              <w:rPr>
                <w:b/>
                <w:bCs/>
                <w:i/>
                <w:iCs/>
                <w:color w:val="000000"/>
                <w:lang w:eastAsia="x-none"/>
              </w:rPr>
              <w:t xml:space="preserve">Indication from NW for UE to do LCM </w:t>
            </w:r>
            <w:proofErr w:type="gramStart"/>
            <w:r w:rsidRPr="002102DF">
              <w:rPr>
                <w:b/>
                <w:bCs/>
                <w:i/>
                <w:iCs/>
                <w:color w:val="000000"/>
                <w:lang w:eastAsia="x-none"/>
              </w:rPr>
              <w:t>operations</w:t>
            </w:r>
            <w:proofErr w:type="gramEnd"/>
            <w:r w:rsidRPr="002102DF">
              <w:rPr>
                <w:b/>
                <w:bCs/>
                <w:i/>
                <w:iCs/>
                <w:color w:val="000000"/>
                <w:lang w:eastAsia="x-none"/>
              </w:rPr>
              <w:t xml:space="preserve"> </w:t>
            </w:r>
          </w:p>
          <w:p w14:paraId="64890307" w14:textId="77777777" w:rsidR="00161F59" w:rsidRPr="002102DF" w:rsidRDefault="00161F59" w:rsidP="00161F59">
            <w:pPr>
              <w:numPr>
                <w:ilvl w:val="0"/>
                <w:numId w:val="30"/>
              </w:numPr>
              <w:contextualSpacing/>
              <w:rPr>
                <w:rFonts w:eastAsia="Yu Mincho"/>
                <w:b/>
                <w:i/>
                <w:lang w:eastAsia="x-none"/>
              </w:rPr>
            </w:pPr>
            <w:r w:rsidRPr="002102DF">
              <w:rPr>
                <w:rFonts w:eastAsia="Yu Mincho"/>
                <w:b/>
                <w:i/>
                <w:lang w:eastAsia="x-none"/>
              </w:rPr>
              <w:t xml:space="preserve">Other aspect(s) is not </w:t>
            </w:r>
            <w:proofErr w:type="gramStart"/>
            <w:r w:rsidRPr="002102DF">
              <w:rPr>
                <w:rFonts w:eastAsia="Yu Mincho"/>
                <w:b/>
                <w:i/>
                <w:lang w:eastAsia="x-none"/>
              </w:rPr>
              <w:t>precluded</w:t>
            </w:r>
            <w:proofErr w:type="gramEnd"/>
          </w:p>
          <w:p w14:paraId="7746101C" w14:textId="77777777" w:rsidR="00161F59" w:rsidRPr="002102DF" w:rsidRDefault="00161F59" w:rsidP="00161F59">
            <w:pPr>
              <w:numPr>
                <w:ilvl w:val="0"/>
                <w:numId w:val="30"/>
              </w:numPr>
              <w:contextualSpacing/>
              <w:rPr>
                <w:rFonts w:eastAsia="Yu Mincho"/>
                <w:b/>
                <w:i/>
                <w:lang w:eastAsia="x-none"/>
              </w:rPr>
            </w:pPr>
            <w:r w:rsidRPr="002102DF">
              <w:rPr>
                <w:rFonts w:eastAsia="Yu Mincho"/>
                <w:b/>
                <w:i/>
                <w:lang w:eastAsia="x-none"/>
              </w:rPr>
              <w:t xml:space="preserve">Note1: At least the performance and reporting overhead of model monitoring mechanism should be </w:t>
            </w:r>
            <w:proofErr w:type="gramStart"/>
            <w:r w:rsidRPr="002102DF">
              <w:rPr>
                <w:rFonts w:eastAsia="Yu Mincho"/>
                <w:b/>
                <w:i/>
                <w:lang w:eastAsia="x-none"/>
              </w:rPr>
              <w:t>considered</w:t>
            </w:r>
            <w:proofErr w:type="gramEnd"/>
          </w:p>
          <w:p w14:paraId="55E509F1" w14:textId="77777777" w:rsidR="00161F59" w:rsidRDefault="00161F59" w:rsidP="00161F59">
            <w:pPr>
              <w:widowControl w:val="0"/>
              <w:adjustRightInd w:val="0"/>
              <w:snapToGrid w:val="0"/>
              <w:spacing w:beforeLines="50" w:before="120" w:line="288" w:lineRule="auto"/>
              <w:jc w:val="both"/>
              <w:rPr>
                <w:rFonts w:eastAsia="宋体"/>
                <w:color w:val="000000"/>
                <w:kern w:val="2"/>
                <w:sz w:val="21"/>
                <w:szCs w:val="21"/>
                <w:lang w:eastAsia="zh-CN"/>
              </w:rPr>
            </w:pPr>
          </w:p>
          <w:p w14:paraId="4EBB417C" w14:textId="77777777" w:rsidR="00161F59" w:rsidRPr="002102DF" w:rsidRDefault="00161F59" w:rsidP="00161F59">
            <w:pPr>
              <w:spacing w:after="120"/>
              <w:rPr>
                <w:b/>
                <w:iCs/>
                <w:color w:val="000000"/>
                <w:highlight w:val="green"/>
                <w:lang w:eastAsia="zh-CN"/>
              </w:rPr>
            </w:pPr>
            <w:r w:rsidRPr="002102DF">
              <w:rPr>
                <w:rFonts w:eastAsia="宋体"/>
                <w:b/>
                <w:iCs/>
                <w:color w:val="000000"/>
                <w:kern w:val="2"/>
                <w:szCs w:val="22"/>
                <w:highlight w:val="green"/>
                <w:lang w:eastAsia="zh-CN"/>
              </w:rPr>
              <w:t>Agreement</w:t>
            </w:r>
          </w:p>
          <w:p w14:paraId="00CC1136" w14:textId="77777777" w:rsidR="00161F59" w:rsidRPr="002102DF" w:rsidRDefault="00161F59" w:rsidP="00161F59">
            <w:pPr>
              <w:spacing w:after="120"/>
              <w:rPr>
                <w:b/>
                <w:i/>
                <w:color w:val="000000"/>
                <w:lang w:eastAsia="zh-CN"/>
              </w:rPr>
            </w:pPr>
            <w:r w:rsidRPr="002102DF">
              <w:rPr>
                <w:b/>
                <w:i/>
                <w:color w:val="000000"/>
                <w:lang w:eastAsia="zh-CN"/>
              </w:rPr>
              <w:t xml:space="preserve">For BM-Case1 and BM-Case2 with a UE-side AI/ML model, regarding </w:t>
            </w:r>
            <w:r w:rsidRPr="002102DF">
              <w:rPr>
                <w:b/>
                <w:i/>
                <w:color w:val="000000"/>
              </w:rPr>
              <w:t xml:space="preserve">UE-side </w:t>
            </w:r>
            <w:r w:rsidRPr="002102DF">
              <w:rPr>
                <w:b/>
                <w:i/>
              </w:rPr>
              <w:t>performance</w:t>
            </w:r>
            <w:r w:rsidRPr="002102DF">
              <w:rPr>
                <w:b/>
                <w:i/>
                <w:color w:val="000000"/>
              </w:rPr>
              <w:t xml:space="preserve"> monitoring,</w:t>
            </w:r>
            <w:r w:rsidRPr="002102DF">
              <w:rPr>
                <w:b/>
                <w:i/>
                <w:color w:val="000000"/>
                <w:lang w:eastAsia="zh-CN"/>
              </w:rPr>
              <w:t xml:space="preserve"> study the following aspects as a starting point including the study of necessity and feasibility: </w:t>
            </w:r>
          </w:p>
          <w:p w14:paraId="2FBCEBF5" w14:textId="77777777" w:rsidR="00161F59" w:rsidRPr="002102DF" w:rsidRDefault="00161F59" w:rsidP="00161F59">
            <w:pPr>
              <w:numPr>
                <w:ilvl w:val="0"/>
                <w:numId w:val="30"/>
              </w:numPr>
              <w:contextualSpacing/>
              <w:rPr>
                <w:rFonts w:eastAsia="Yu Mincho"/>
                <w:b/>
                <w:i/>
                <w:color w:val="000000"/>
                <w:lang w:eastAsia="x-none"/>
              </w:rPr>
            </w:pPr>
            <w:r w:rsidRPr="002102DF">
              <w:rPr>
                <w:b/>
                <w:i/>
                <w:color w:val="000000"/>
                <w:lang w:eastAsia="zh-CN"/>
              </w:rPr>
              <w:t xml:space="preserve">Indication/request/report from UE to </w:t>
            </w:r>
            <w:proofErr w:type="spellStart"/>
            <w:r w:rsidRPr="002102DF">
              <w:rPr>
                <w:b/>
                <w:i/>
                <w:color w:val="000000"/>
                <w:lang w:eastAsia="zh-CN"/>
              </w:rPr>
              <w:t>gNB</w:t>
            </w:r>
            <w:proofErr w:type="spellEnd"/>
            <w:r w:rsidRPr="002102DF">
              <w:rPr>
                <w:b/>
                <w:i/>
                <w:color w:val="000000"/>
                <w:lang w:eastAsia="zh-CN"/>
              </w:rPr>
              <w:t xml:space="preserve"> for performance monitoring </w:t>
            </w:r>
          </w:p>
          <w:p w14:paraId="7DB4D757" w14:textId="77777777" w:rsidR="00161F59" w:rsidRPr="002102DF" w:rsidRDefault="00161F59" w:rsidP="00161F59">
            <w:pPr>
              <w:numPr>
                <w:ilvl w:val="1"/>
                <w:numId w:val="30"/>
              </w:numPr>
              <w:contextualSpacing/>
              <w:rPr>
                <w:rFonts w:eastAsia="Yu Mincho"/>
                <w:b/>
                <w:i/>
                <w:color w:val="000000"/>
                <w:lang w:eastAsia="x-none"/>
              </w:rPr>
            </w:pPr>
            <w:r w:rsidRPr="002102DF">
              <w:rPr>
                <w:rFonts w:eastAsia="Yu Mincho"/>
                <w:b/>
                <w:i/>
                <w:color w:val="000000"/>
                <w:lang w:eastAsia="x-none"/>
              </w:rPr>
              <w:t xml:space="preserve">Note: The </w:t>
            </w:r>
            <w:proofErr w:type="spellStart"/>
            <w:r w:rsidRPr="002102DF">
              <w:rPr>
                <w:rFonts w:eastAsia="Yu Mincho"/>
                <w:b/>
                <w:i/>
                <w:color w:val="000000"/>
                <w:lang w:eastAsia="x-none"/>
              </w:rPr>
              <w:t>indictation</w:t>
            </w:r>
            <w:proofErr w:type="spellEnd"/>
            <w:r w:rsidRPr="002102DF">
              <w:rPr>
                <w:b/>
                <w:i/>
                <w:color w:val="000000"/>
                <w:lang w:eastAsia="zh-CN"/>
              </w:rPr>
              <w:t>/request/report</w:t>
            </w:r>
            <w:r w:rsidRPr="002102DF">
              <w:rPr>
                <w:rFonts w:eastAsia="Yu Mincho"/>
                <w:b/>
                <w:i/>
                <w:color w:val="000000"/>
                <w:lang w:eastAsia="x-none"/>
              </w:rPr>
              <w:t xml:space="preserve"> may be not needed in some case(s)</w:t>
            </w:r>
          </w:p>
          <w:p w14:paraId="1DB618EF" w14:textId="77777777" w:rsidR="00161F59" w:rsidRPr="002102DF" w:rsidRDefault="00161F59" w:rsidP="00161F59">
            <w:pPr>
              <w:numPr>
                <w:ilvl w:val="0"/>
                <w:numId w:val="30"/>
              </w:numPr>
              <w:contextualSpacing/>
              <w:rPr>
                <w:rFonts w:eastAsia="Yu Mincho"/>
                <w:b/>
                <w:i/>
                <w:color w:val="000000"/>
                <w:lang w:eastAsia="x-none"/>
              </w:rPr>
            </w:pPr>
            <w:r w:rsidRPr="002102DF">
              <w:rPr>
                <w:rFonts w:eastAsia="Yu Mincho"/>
                <w:b/>
                <w:i/>
                <w:color w:val="000000"/>
                <w:lang w:eastAsia="x-none"/>
              </w:rPr>
              <w:t>Configuration/</w:t>
            </w:r>
            <w:proofErr w:type="spellStart"/>
            <w:r w:rsidRPr="002102DF">
              <w:rPr>
                <w:rFonts w:eastAsia="Yu Mincho"/>
                <w:b/>
                <w:i/>
                <w:color w:val="000000"/>
                <w:lang w:eastAsia="x-none"/>
              </w:rPr>
              <w:t>Signaling</w:t>
            </w:r>
            <w:proofErr w:type="spellEnd"/>
            <w:r w:rsidRPr="002102DF">
              <w:rPr>
                <w:rFonts w:eastAsia="Yu Mincho"/>
                <w:b/>
                <w:i/>
                <w:color w:val="000000"/>
                <w:lang w:eastAsia="x-none"/>
              </w:rPr>
              <w:t xml:space="preserve"> from </w:t>
            </w:r>
            <w:proofErr w:type="spellStart"/>
            <w:r w:rsidRPr="002102DF">
              <w:rPr>
                <w:rFonts w:eastAsia="Yu Mincho"/>
                <w:b/>
                <w:i/>
                <w:color w:val="000000"/>
                <w:lang w:eastAsia="x-none"/>
              </w:rPr>
              <w:t>gNB</w:t>
            </w:r>
            <w:proofErr w:type="spellEnd"/>
            <w:r w:rsidRPr="002102DF">
              <w:rPr>
                <w:rFonts w:eastAsia="Yu Mincho"/>
                <w:b/>
                <w:i/>
                <w:color w:val="000000"/>
                <w:lang w:eastAsia="x-none"/>
              </w:rPr>
              <w:t xml:space="preserve"> to UE for performance </w:t>
            </w:r>
            <w:proofErr w:type="gramStart"/>
            <w:r w:rsidRPr="002102DF">
              <w:rPr>
                <w:rFonts w:eastAsia="Yu Mincho"/>
                <w:b/>
                <w:i/>
                <w:color w:val="000000"/>
                <w:lang w:eastAsia="x-none"/>
              </w:rPr>
              <w:t>monitoring</w:t>
            </w:r>
            <w:proofErr w:type="gramEnd"/>
          </w:p>
          <w:p w14:paraId="6DE74F7B" w14:textId="77777777" w:rsidR="00161F59" w:rsidRPr="002102DF" w:rsidRDefault="00161F59" w:rsidP="00161F59">
            <w:pPr>
              <w:numPr>
                <w:ilvl w:val="0"/>
                <w:numId w:val="30"/>
              </w:numPr>
              <w:contextualSpacing/>
              <w:rPr>
                <w:rFonts w:eastAsia="Yu Mincho"/>
                <w:b/>
                <w:i/>
                <w:color w:val="000000"/>
                <w:lang w:eastAsia="x-none"/>
              </w:rPr>
            </w:pPr>
            <w:r w:rsidRPr="002102DF">
              <w:rPr>
                <w:rFonts w:eastAsia="Yu Mincho"/>
                <w:b/>
                <w:i/>
                <w:color w:val="000000"/>
                <w:lang w:eastAsia="x-none"/>
              </w:rPr>
              <w:t xml:space="preserve">Other aspect(s) is not </w:t>
            </w:r>
            <w:proofErr w:type="gramStart"/>
            <w:r w:rsidRPr="002102DF">
              <w:rPr>
                <w:rFonts w:eastAsia="Yu Mincho"/>
                <w:b/>
                <w:i/>
                <w:color w:val="000000"/>
                <w:lang w:eastAsia="x-none"/>
              </w:rPr>
              <w:t>precluded</w:t>
            </w:r>
            <w:proofErr w:type="gramEnd"/>
          </w:p>
          <w:p w14:paraId="5DE10689" w14:textId="77777777" w:rsidR="00161F59" w:rsidRDefault="00161F59" w:rsidP="00161F59">
            <w:pPr>
              <w:widowControl w:val="0"/>
              <w:adjustRightInd w:val="0"/>
              <w:snapToGrid w:val="0"/>
              <w:spacing w:beforeLines="50" w:before="120" w:line="288" w:lineRule="auto"/>
              <w:jc w:val="both"/>
              <w:rPr>
                <w:rFonts w:eastAsia="宋体"/>
                <w:color w:val="000000"/>
                <w:kern w:val="2"/>
                <w:sz w:val="21"/>
                <w:szCs w:val="21"/>
                <w:lang w:eastAsia="zh-CN"/>
              </w:rPr>
            </w:pPr>
          </w:p>
          <w:p w14:paraId="1CC4A27E" w14:textId="77777777" w:rsidR="00161F59" w:rsidRPr="00CD6AE3" w:rsidRDefault="00161F59" w:rsidP="00161F59">
            <w:pPr>
              <w:rPr>
                <w:highlight w:val="green"/>
                <w:lang w:eastAsia="zh-CN"/>
              </w:rPr>
            </w:pPr>
            <w:r w:rsidRPr="00CD6AE3">
              <w:rPr>
                <w:rFonts w:hint="eastAsia"/>
                <w:highlight w:val="green"/>
                <w:lang w:eastAsia="zh-CN"/>
              </w:rPr>
              <w:t>A</w:t>
            </w:r>
            <w:r w:rsidRPr="00CD6AE3">
              <w:rPr>
                <w:highlight w:val="green"/>
                <w:lang w:eastAsia="zh-CN"/>
              </w:rPr>
              <w:t>greement</w:t>
            </w:r>
          </w:p>
          <w:p w14:paraId="3E9A84C1" w14:textId="77777777" w:rsidR="00161F59" w:rsidRPr="00CD6AE3" w:rsidRDefault="00161F59" w:rsidP="00161F59">
            <w:pPr>
              <w:rPr>
                <w:lang w:eastAsia="zh-CN"/>
              </w:rPr>
            </w:pPr>
            <w:r w:rsidRPr="00CD6AE3">
              <w:rPr>
                <w:lang w:eastAsia="zh-CN"/>
              </w:rPr>
              <w:t xml:space="preserve">For BM-Case1 and BM-Case2 with a UE-side AI/ML model, regarding performance monitoring, study potential spec impact(s) from the following aspects in addition to those included in previous agreements: </w:t>
            </w:r>
          </w:p>
          <w:p w14:paraId="48E3B6CE" w14:textId="77777777" w:rsidR="00161F59" w:rsidRPr="00CD6AE3" w:rsidRDefault="00161F59" w:rsidP="00161F59">
            <w:pPr>
              <w:numPr>
                <w:ilvl w:val="0"/>
                <w:numId w:val="30"/>
              </w:numPr>
              <w:spacing w:before="60" w:after="60" w:line="276" w:lineRule="auto"/>
              <w:contextualSpacing/>
              <w:jc w:val="both"/>
              <w:rPr>
                <w:rFonts w:eastAsia="Yu Mincho"/>
              </w:rPr>
            </w:pPr>
            <w:r w:rsidRPr="00CD6AE3">
              <w:rPr>
                <w:rFonts w:eastAsia="Yu Mincho"/>
              </w:rPr>
              <w:t xml:space="preserve">Configuration/Signalling from </w:t>
            </w:r>
            <w:proofErr w:type="spellStart"/>
            <w:r w:rsidRPr="00CD6AE3">
              <w:rPr>
                <w:rFonts w:eastAsia="Yu Mincho"/>
              </w:rPr>
              <w:t>gNB</w:t>
            </w:r>
            <w:proofErr w:type="spellEnd"/>
            <w:r w:rsidRPr="00CD6AE3">
              <w:rPr>
                <w:rFonts w:eastAsia="Yu Mincho"/>
              </w:rPr>
              <w:t xml:space="preserve"> to UE for measurement and/or reporting</w:t>
            </w:r>
          </w:p>
          <w:p w14:paraId="62E8DCBE" w14:textId="77777777" w:rsidR="00161F59" w:rsidRPr="00CD6AE3" w:rsidRDefault="00161F59" w:rsidP="00161F59">
            <w:pPr>
              <w:numPr>
                <w:ilvl w:val="0"/>
                <w:numId w:val="30"/>
              </w:numPr>
              <w:spacing w:before="60" w:after="60" w:line="276" w:lineRule="auto"/>
              <w:contextualSpacing/>
              <w:jc w:val="both"/>
              <w:rPr>
                <w:rFonts w:eastAsia="Yu Mincho"/>
              </w:rPr>
            </w:pPr>
            <w:r w:rsidRPr="00CD6AE3">
              <w:rPr>
                <w:rFonts w:eastAsia="Yu Mincho"/>
              </w:rPr>
              <w:t xml:space="preserve">UE calculates performance metric(s), either reports it to NW or reports an event to NW based on the performance metric(s) </w:t>
            </w:r>
          </w:p>
          <w:p w14:paraId="1A69520C" w14:textId="77777777" w:rsidR="00161F59" w:rsidRPr="00CD6AE3" w:rsidRDefault="00161F59" w:rsidP="00161F59">
            <w:pPr>
              <w:numPr>
                <w:ilvl w:val="1"/>
                <w:numId w:val="30"/>
              </w:numPr>
              <w:spacing w:before="60" w:after="60" w:line="276" w:lineRule="auto"/>
              <w:contextualSpacing/>
              <w:jc w:val="both"/>
              <w:rPr>
                <w:rFonts w:eastAsia="Yu Mincho"/>
                <w:lang w:eastAsia="x-none"/>
              </w:rPr>
            </w:pPr>
            <w:r w:rsidRPr="00CD6AE3">
              <w:rPr>
                <w:rFonts w:eastAsia="Yu Mincho"/>
                <w:lang w:eastAsia="x-none"/>
              </w:rPr>
              <w:t>FFS: definition of an event and the performance metric(s) used to identify it</w:t>
            </w:r>
          </w:p>
          <w:p w14:paraId="557D54D9" w14:textId="77777777" w:rsidR="00161F59" w:rsidRPr="00CD6AE3" w:rsidRDefault="00161F59" w:rsidP="00161F59">
            <w:pPr>
              <w:numPr>
                <w:ilvl w:val="0"/>
                <w:numId w:val="30"/>
              </w:numPr>
              <w:spacing w:before="60" w:after="60" w:line="252" w:lineRule="auto"/>
              <w:contextualSpacing/>
              <w:jc w:val="both"/>
              <w:rPr>
                <w:rFonts w:eastAsia="Yu Mincho"/>
              </w:rPr>
            </w:pPr>
            <w:r w:rsidRPr="00CD6AE3">
              <w:t xml:space="preserve">Indication from NW for UE to do LCM </w:t>
            </w:r>
            <w:proofErr w:type="gramStart"/>
            <w:r w:rsidRPr="00CD6AE3">
              <w:t>operations</w:t>
            </w:r>
            <w:proofErr w:type="gramEnd"/>
            <w:r w:rsidRPr="00CD6AE3">
              <w:t xml:space="preserve"> </w:t>
            </w:r>
          </w:p>
          <w:p w14:paraId="442CF567" w14:textId="77777777" w:rsidR="00161F59" w:rsidRPr="00161F59" w:rsidRDefault="00161F59" w:rsidP="00161F59">
            <w:pPr>
              <w:widowControl w:val="0"/>
              <w:adjustRightInd w:val="0"/>
              <w:snapToGrid w:val="0"/>
              <w:spacing w:beforeLines="50" w:before="120" w:line="288" w:lineRule="auto"/>
              <w:jc w:val="both"/>
              <w:rPr>
                <w:rFonts w:eastAsia="宋体"/>
                <w:color w:val="000000"/>
                <w:kern w:val="2"/>
                <w:sz w:val="21"/>
                <w:szCs w:val="21"/>
                <w:lang w:eastAsia="zh-CN"/>
              </w:rPr>
            </w:pPr>
          </w:p>
          <w:p w14:paraId="0BCF51D4" w14:textId="77777777" w:rsidR="00161F59" w:rsidRPr="00CD6AE3" w:rsidRDefault="00161F59" w:rsidP="00161F59">
            <w:pPr>
              <w:rPr>
                <w:highlight w:val="green"/>
                <w:lang w:eastAsia="zh-CN"/>
              </w:rPr>
            </w:pPr>
            <w:r w:rsidRPr="00CD6AE3">
              <w:rPr>
                <w:rFonts w:hint="eastAsia"/>
                <w:highlight w:val="green"/>
                <w:lang w:eastAsia="zh-CN"/>
              </w:rPr>
              <w:t>A</w:t>
            </w:r>
            <w:r w:rsidRPr="00CD6AE3">
              <w:rPr>
                <w:highlight w:val="green"/>
                <w:lang w:eastAsia="zh-CN"/>
              </w:rPr>
              <w:t>greement</w:t>
            </w:r>
          </w:p>
          <w:p w14:paraId="2B82EA97" w14:textId="77777777" w:rsidR="00161F59" w:rsidRPr="00CD6AE3" w:rsidRDefault="00161F59" w:rsidP="00161F59">
            <w:pPr>
              <w:rPr>
                <w:strike/>
                <w:color w:val="000000"/>
                <w:lang w:eastAsia="zh-CN"/>
              </w:rPr>
            </w:pPr>
            <w:r w:rsidRPr="00CD6AE3">
              <w:rPr>
                <w:color w:val="000000"/>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7CF81153" w14:textId="77777777" w:rsidR="00161F59" w:rsidRPr="00161F59" w:rsidRDefault="00161F59">
            <w:pPr>
              <w:widowControl w:val="0"/>
              <w:adjustRightInd w:val="0"/>
              <w:snapToGrid w:val="0"/>
              <w:spacing w:beforeLines="50" w:before="120" w:line="288" w:lineRule="auto"/>
              <w:jc w:val="both"/>
              <w:rPr>
                <w:rFonts w:eastAsia="宋体"/>
                <w:color w:val="000000"/>
                <w:kern w:val="2"/>
                <w:sz w:val="21"/>
                <w:szCs w:val="21"/>
                <w:lang w:eastAsia="zh-CN"/>
              </w:rPr>
            </w:pPr>
          </w:p>
        </w:tc>
      </w:tr>
    </w:tbl>
    <w:p w14:paraId="60599C11" w14:textId="17221DB6" w:rsidR="00161F59" w:rsidRDefault="00C22703" w:rsidP="00BA1B34">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lastRenderedPageBreak/>
        <w:t>For example, there might be three model performance monitoring methods for CSI prediction:</w:t>
      </w:r>
    </w:p>
    <w:p w14:paraId="2A7C1EEC" w14:textId="77777777" w:rsidR="00C22703" w:rsidRPr="00C22703" w:rsidRDefault="00C22703" w:rsidP="00BA1B34">
      <w:pPr>
        <w:numPr>
          <w:ilvl w:val="0"/>
          <w:numId w:val="30"/>
        </w:numPr>
        <w:spacing w:before="50" w:line="288" w:lineRule="auto"/>
        <w:rPr>
          <w:rFonts w:eastAsia="Yu Mincho"/>
          <w:bCs/>
          <w:iCs/>
          <w:kern w:val="2"/>
          <w:lang w:val="en-US" w:eastAsia="ja-JP"/>
        </w:rPr>
      </w:pPr>
      <w:r w:rsidRPr="00C22703">
        <w:rPr>
          <w:rFonts w:eastAsia="MS Gothic" w:hint="eastAsia"/>
          <w:bCs/>
          <w:iCs/>
          <w:kern w:val="2"/>
          <w:lang w:val="en-US" w:eastAsia="ja-JP"/>
        </w:rPr>
        <w:t>A</w:t>
      </w:r>
      <w:r w:rsidRPr="00C22703">
        <w:rPr>
          <w:rFonts w:eastAsia="MS Gothic"/>
          <w:bCs/>
          <w:iCs/>
          <w:kern w:val="2"/>
          <w:lang w:val="en-US" w:eastAsia="ja-JP"/>
        </w:rPr>
        <w:t>tl1. UE-side Model monitoring</w:t>
      </w:r>
    </w:p>
    <w:p w14:paraId="76BAFD80" w14:textId="77777777" w:rsidR="00C22703" w:rsidRPr="00C22703" w:rsidRDefault="00C22703" w:rsidP="00BA1B34">
      <w:pPr>
        <w:numPr>
          <w:ilvl w:val="1"/>
          <w:numId w:val="30"/>
        </w:numPr>
        <w:spacing w:before="50" w:line="288" w:lineRule="auto"/>
        <w:contextualSpacing/>
        <w:rPr>
          <w:rFonts w:eastAsia="Yu Mincho"/>
          <w:bCs/>
          <w:iCs/>
          <w:lang w:eastAsia="ja-JP"/>
        </w:rPr>
      </w:pPr>
      <w:r w:rsidRPr="00C22703">
        <w:rPr>
          <w:rFonts w:eastAsia="Yu Mincho"/>
          <w:bCs/>
          <w:iCs/>
          <w:lang w:eastAsia="ja-JP"/>
        </w:rPr>
        <w:t xml:space="preserve">UE monitors the performance metric(s) </w:t>
      </w:r>
    </w:p>
    <w:p w14:paraId="7E9C196C" w14:textId="77777777" w:rsidR="00C22703" w:rsidRPr="00C22703" w:rsidRDefault="00C22703" w:rsidP="00BA1B34">
      <w:pPr>
        <w:numPr>
          <w:ilvl w:val="1"/>
          <w:numId w:val="30"/>
        </w:numPr>
        <w:spacing w:before="50" w:line="288" w:lineRule="auto"/>
        <w:contextualSpacing/>
        <w:rPr>
          <w:rFonts w:eastAsia="Yu Mincho"/>
          <w:bCs/>
          <w:iCs/>
          <w:lang w:eastAsia="zh-CN"/>
        </w:rPr>
      </w:pPr>
      <w:r w:rsidRPr="00C22703">
        <w:rPr>
          <w:rFonts w:eastAsia="Yu Mincho"/>
          <w:bCs/>
          <w:iCs/>
          <w:lang w:eastAsia="ja-JP"/>
        </w:rPr>
        <w:t xml:space="preserve">UE makes decision(s) of model selection/activation/ deactivation/switching/fallback </w:t>
      </w:r>
      <w:proofErr w:type="gramStart"/>
      <w:r w:rsidRPr="00C22703">
        <w:rPr>
          <w:rFonts w:eastAsia="Yu Mincho"/>
          <w:bCs/>
          <w:iCs/>
          <w:lang w:eastAsia="ja-JP"/>
        </w:rPr>
        <w:t>operation</w:t>
      </w:r>
      <w:proofErr w:type="gramEnd"/>
    </w:p>
    <w:p w14:paraId="4588433D" w14:textId="77777777" w:rsidR="00C22703" w:rsidRPr="00C22703" w:rsidRDefault="00C22703" w:rsidP="00BA1B34">
      <w:pPr>
        <w:numPr>
          <w:ilvl w:val="0"/>
          <w:numId w:val="30"/>
        </w:numPr>
        <w:spacing w:before="50" w:line="288" w:lineRule="auto"/>
        <w:rPr>
          <w:rFonts w:eastAsia="Yu Mincho"/>
          <w:bCs/>
          <w:iCs/>
          <w:kern w:val="2"/>
          <w:lang w:val="en-US" w:eastAsia="ja-JP"/>
        </w:rPr>
      </w:pPr>
      <w:r w:rsidRPr="00C22703">
        <w:rPr>
          <w:rFonts w:eastAsia="MS Gothic" w:hint="eastAsia"/>
          <w:bCs/>
          <w:iCs/>
          <w:kern w:val="2"/>
          <w:lang w:val="en-US" w:eastAsia="ja-JP"/>
        </w:rPr>
        <w:t>A</w:t>
      </w:r>
      <w:r w:rsidRPr="00C22703">
        <w:rPr>
          <w:rFonts w:eastAsia="MS Gothic"/>
          <w:bCs/>
          <w:iCs/>
          <w:kern w:val="2"/>
          <w:lang w:val="en-US" w:eastAsia="ja-JP"/>
        </w:rPr>
        <w:t>tl2. NW-side Model monitoring</w:t>
      </w:r>
    </w:p>
    <w:p w14:paraId="17885082" w14:textId="77777777" w:rsidR="00C22703" w:rsidRPr="00C22703" w:rsidRDefault="00C22703" w:rsidP="00BA1B34">
      <w:pPr>
        <w:numPr>
          <w:ilvl w:val="1"/>
          <w:numId w:val="30"/>
        </w:numPr>
        <w:spacing w:before="50" w:line="288" w:lineRule="auto"/>
        <w:contextualSpacing/>
        <w:rPr>
          <w:rFonts w:eastAsia="Yu Mincho"/>
          <w:bCs/>
          <w:iCs/>
          <w:lang w:eastAsia="ja-JP"/>
        </w:rPr>
      </w:pPr>
      <w:r w:rsidRPr="00C22703">
        <w:rPr>
          <w:rFonts w:eastAsia="Yu Mincho"/>
          <w:bCs/>
          <w:iCs/>
          <w:lang w:eastAsia="ja-JP"/>
        </w:rPr>
        <w:t xml:space="preserve">NW monitors the performance metric(s) </w:t>
      </w:r>
    </w:p>
    <w:p w14:paraId="63853A6E" w14:textId="77777777" w:rsidR="00C22703" w:rsidRPr="00C22703" w:rsidRDefault="00C22703" w:rsidP="00BA1B34">
      <w:pPr>
        <w:numPr>
          <w:ilvl w:val="1"/>
          <w:numId w:val="30"/>
        </w:numPr>
        <w:spacing w:before="50" w:line="288" w:lineRule="auto"/>
        <w:contextualSpacing/>
        <w:rPr>
          <w:rFonts w:eastAsia="Yu Mincho"/>
          <w:bCs/>
          <w:iCs/>
          <w:lang w:eastAsia="zh-CN"/>
        </w:rPr>
      </w:pPr>
      <w:r w:rsidRPr="00C22703">
        <w:rPr>
          <w:rFonts w:eastAsia="Yu Mincho"/>
          <w:bCs/>
          <w:iCs/>
          <w:lang w:eastAsia="ja-JP"/>
        </w:rPr>
        <w:t xml:space="preserve">NW makes decision(s) of model selection/activation/ deactivation/switching/ fallback </w:t>
      </w:r>
      <w:proofErr w:type="gramStart"/>
      <w:r w:rsidRPr="00C22703">
        <w:rPr>
          <w:rFonts w:eastAsia="Yu Mincho"/>
          <w:bCs/>
          <w:iCs/>
          <w:lang w:eastAsia="ja-JP"/>
        </w:rPr>
        <w:t>operation</w:t>
      </w:r>
      <w:proofErr w:type="gramEnd"/>
    </w:p>
    <w:p w14:paraId="091F7870" w14:textId="77777777" w:rsidR="00C22703" w:rsidRPr="00C22703" w:rsidRDefault="00C22703" w:rsidP="00BA1B34">
      <w:pPr>
        <w:numPr>
          <w:ilvl w:val="0"/>
          <w:numId w:val="30"/>
        </w:numPr>
        <w:spacing w:before="50" w:line="288" w:lineRule="auto"/>
        <w:rPr>
          <w:rFonts w:eastAsia="Yu Mincho"/>
          <w:bCs/>
          <w:iCs/>
          <w:kern w:val="2"/>
          <w:lang w:val="en-US" w:eastAsia="ja-JP"/>
        </w:rPr>
      </w:pPr>
      <w:r w:rsidRPr="00C22703">
        <w:rPr>
          <w:rFonts w:eastAsia="Yu Mincho"/>
          <w:bCs/>
          <w:iCs/>
          <w:kern w:val="2"/>
          <w:lang w:val="en-US" w:eastAsia="ja-JP"/>
        </w:rPr>
        <w:t>Alt3. Hybrid model monitoring</w:t>
      </w:r>
    </w:p>
    <w:p w14:paraId="175C1870" w14:textId="77777777" w:rsidR="00C22703" w:rsidRPr="00C22703" w:rsidRDefault="00C22703" w:rsidP="00BA1B34">
      <w:pPr>
        <w:numPr>
          <w:ilvl w:val="1"/>
          <w:numId w:val="30"/>
        </w:numPr>
        <w:spacing w:before="50" w:line="288" w:lineRule="auto"/>
        <w:contextualSpacing/>
        <w:rPr>
          <w:rFonts w:eastAsia="Yu Mincho"/>
          <w:bCs/>
          <w:iCs/>
          <w:lang w:eastAsia="ja-JP"/>
        </w:rPr>
      </w:pPr>
      <w:r w:rsidRPr="00C22703">
        <w:rPr>
          <w:rFonts w:eastAsia="Yu Mincho"/>
          <w:bCs/>
          <w:iCs/>
          <w:lang w:eastAsia="ja-JP"/>
        </w:rPr>
        <w:t xml:space="preserve">UE monitors the performance metric(s) </w:t>
      </w:r>
    </w:p>
    <w:p w14:paraId="4322398F" w14:textId="77777777" w:rsidR="00C22703" w:rsidRPr="00C22703" w:rsidRDefault="00C22703" w:rsidP="00BA1B34">
      <w:pPr>
        <w:numPr>
          <w:ilvl w:val="1"/>
          <w:numId w:val="30"/>
        </w:numPr>
        <w:spacing w:before="50" w:line="288" w:lineRule="auto"/>
        <w:contextualSpacing/>
        <w:rPr>
          <w:rFonts w:eastAsia="Yu Mincho"/>
          <w:bCs/>
          <w:iCs/>
          <w:lang w:eastAsia="zh-CN"/>
        </w:rPr>
      </w:pPr>
      <w:r w:rsidRPr="00C22703">
        <w:rPr>
          <w:rFonts w:eastAsia="Yu Mincho"/>
          <w:bCs/>
          <w:iCs/>
          <w:lang w:eastAsia="ja-JP"/>
        </w:rPr>
        <w:t xml:space="preserve">NW makes decision(s) of model selection/activation/ deactivation/switching/ fallback </w:t>
      </w:r>
      <w:proofErr w:type="gramStart"/>
      <w:r w:rsidRPr="00C22703">
        <w:rPr>
          <w:rFonts w:eastAsia="Yu Mincho"/>
          <w:bCs/>
          <w:iCs/>
          <w:lang w:eastAsia="ja-JP"/>
        </w:rPr>
        <w:t>operation</w:t>
      </w:r>
      <w:proofErr w:type="gramEnd"/>
    </w:p>
    <w:p w14:paraId="2BEBEA8A" w14:textId="6E150457" w:rsidR="00C22703" w:rsidRDefault="00C22703" w:rsidP="00BA1B34">
      <w:pPr>
        <w:widowControl w:val="0"/>
        <w:adjustRightInd w:val="0"/>
        <w:snapToGrid w:val="0"/>
        <w:spacing w:beforeLines="50" w:before="120" w:line="288" w:lineRule="auto"/>
        <w:jc w:val="both"/>
        <w:rPr>
          <w:b/>
          <w:i/>
          <w:lang w:eastAsia="zh-CN"/>
        </w:rPr>
      </w:pPr>
      <w:r>
        <w:rPr>
          <w:b/>
          <w:i/>
          <w:sz w:val="21"/>
          <w:szCs w:val="21"/>
          <w:u w:val="single"/>
        </w:rPr>
        <w:t xml:space="preserve">Proposal </w:t>
      </w:r>
      <w:r w:rsidR="00411F6E">
        <w:rPr>
          <w:b/>
          <w:i/>
          <w:sz w:val="21"/>
          <w:szCs w:val="21"/>
          <w:u w:val="single"/>
        </w:rPr>
        <w:t>9</w:t>
      </w:r>
      <w:r>
        <w:rPr>
          <w:b/>
          <w:i/>
          <w:sz w:val="21"/>
          <w:szCs w:val="21"/>
        </w:rPr>
        <w:t xml:space="preserve">: For </w:t>
      </w:r>
      <w:r>
        <w:rPr>
          <w:b/>
          <w:bCs/>
          <w:i/>
          <w:iCs/>
          <w:sz w:val="21"/>
          <w:szCs w:val="21"/>
        </w:rPr>
        <w:t xml:space="preserve">CSI prediction </w:t>
      </w:r>
      <w:r>
        <w:rPr>
          <w:b/>
          <w:i/>
          <w:lang w:eastAsia="zh-CN"/>
        </w:rPr>
        <w:t>with a UE-side AI/ML model</w:t>
      </w:r>
      <w:r>
        <w:rPr>
          <w:b/>
          <w:i/>
          <w:sz w:val="21"/>
          <w:szCs w:val="21"/>
        </w:rPr>
        <w:t>,</w:t>
      </w:r>
      <w:r>
        <w:rPr>
          <w:b/>
          <w:i/>
          <w:lang w:eastAsia="zh-CN"/>
        </w:rPr>
        <w:t xml:space="preserve"> study the following alternatives for model monitoring: </w:t>
      </w:r>
    </w:p>
    <w:p w14:paraId="14916EED" w14:textId="77777777" w:rsidR="00C22703" w:rsidRDefault="00C22703" w:rsidP="00BA1B34">
      <w:pPr>
        <w:numPr>
          <w:ilvl w:val="0"/>
          <w:numId w:val="30"/>
        </w:numPr>
        <w:spacing w:before="50" w:line="288" w:lineRule="auto"/>
        <w:rPr>
          <w:rFonts w:eastAsia="Yu Mincho"/>
          <w:b/>
          <w:i/>
          <w:kern w:val="2"/>
          <w:lang w:val="en-US" w:eastAsia="ja-JP"/>
        </w:rPr>
      </w:pPr>
      <w:r>
        <w:rPr>
          <w:rFonts w:eastAsia="MS Gothic" w:hint="eastAsia"/>
          <w:b/>
          <w:i/>
          <w:kern w:val="2"/>
          <w:lang w:val="en-US" w:eastAsia="ja-JP"/>
        </w:rPr>
        <w:t>A</w:t>
      </w:r>
      <w:r>
        <w:rPr>
          <w:rFonts w:eastAsia="MS Gothic"/>
          <w:b/>
          <w:i/>
          <w:kern w:val="2"/>
          <w:lang w:val="en-US" w:eastAsia="ja-JP"/>
        </w:rPr>
        <w:t>tl1. UE-side Model monitoring</w:t>
      </w:r>
    </w:p>
    <w:p w14:paraId="2A5935D1" w14:textId="77777777" w:rsidR="00C22703" w:rsidRDefault="00C22703" w:rsidP="00BA1B34">
      <w:pPr>
        <w:numPr>
          <w:ilvl w:val="1"/>
          <w:numId w:val="30"/>
        </w:numPr>
        <w:spacing w:before="50" w:line="288" w:lineRule="auto"/>
        <w:contextualSpacing/>
        <w:rPr>
          <w:rFonts w:eastAsia="Yu Mincho"/>
          <w:b/>
          <w:i/>
          <w:lang w:eastAsia="ja-JP"/>
        </w:rPr>
      </w:pPr>
      <w:r>
        <w:rPr>
          <w:rFonts w:eastAsia="Yu Mincho"/>
          <w:b/>
          <w:i/>
          <w:lang w:eastAsia="ja-JP"/>
        </w:rPr>
        <w:t xml:space="preserve">UE monitors the performance metric(s) </w:t>
      </w:r>
    </w:p>
    <w:p w14:paraId="3B7263D9" w14:textId="77777777" w:rsidR="00C22703" w:rsidRDefault="00C22703" w:rsidP="00BA1B34">
      <w:pPr>
        <w:numPr>
          <w:ilvl w:val="1"/>
          <w:numId w:val="30"/>
        </w:numPr>
        <w:spacing w:before="50" w:line="288" w:lineRule="auto"/>
        <w:contextualSpacing/>
        <w:rPr>
          <w:rFonts w:eastAsia="Yu Mincho"/>
          <w:b/>
          <w:i/>
          <w:lang w:eastAsia="zh-CN"/>
        </w:rPr>
      </w:pPr>
      <w:r>
        <w:rPr>
          <w:rFonts w:eastAsia="Yu Mincho"/>
          <w:b/>
          <w:i/>
          <w:lang w:eastAsia="ja-JP"/>
        </w:rPr>
        <w:t xml:space="preserve">UE makes decision(s) of model selection/activation/ deactivation/switching/fallback </w:t>
      </w:r>
      <w:proofErr w:type="gramStart"/>
      <w:r>
        <w:rPr>
          <w:rFonts w:eastAsia="Yu Mincho"/>
          <w:b/>
          <w:i/>
          <w:lang w:eastAsia="ja-JP"/>
        </w:rPr>
        <w:t>operation</w:t>
      </w:r>
      <w:proofErr w:type="gramEnd"/>
    </w:p>
    <w:p w14:paraId="2E6D5C44" w14:textId="77777777" w:rsidR="00C22703" w:rsidRDefault="00C22703" w:rsidP="00BA1B34">
      <w:pPr>
        <w:numPr>
          <w:ilvl w:val="0"/>
          <w:numId w:val="30"/>
        </w:numPr>
        <w:spacing w:before="50" w:line="288" w:lineRule="auto"/>
        <w:rPr>
          <w:rFonts w:eastAsia="Yu Mincho"/>
          <w:b/>
          <w:i/>
          <w:kern w:val="2"/>
          <w:lang w:val="en-US" w:eastAsia="ja-JP"/>
        </w:rPr>
      </w:pPr>
      <w:r>
        <w:rPr>
          <w:rFonts w:eastAsia="MS Gothic" w:hint="eastAsia"/>
          <w:b/>
          <w:i/>
          <w:kern w:val="2"/>
          <w:lang w:val="en-US" w:eastAsia="ja-JP"/>
        </w:rPr>
        <w:t>A</w:t>
      </w:r>
      <w:r>
        <w:rPr>
          <w:rFonts w:eastAsia="MS Gothic"/>
          <w:b/>
          <w:i/>
          <w:kern w:val="2"/>
          <w:lang w:val="en-US" w:eastAsia="ja-JP"/>
        </w:rPr>
        <w:t>tl2. NW-side Model monitoring</w:t>
      </w:r>
    </w:p>
    <w:p w14:paraId="34796DC7" w14:textId="77777777" w:rsidR="00C22703" w:rsidRDefault="00C22703" w:rsidP="00BA1B34">
      <w:pPr>
        <w:numPr>
          <w:ilvl w:val="1"/>
          <w:numId w:val="30"/>
        </w:numPr>
        <w:spacing w:before="50" w:line="288" w:lineRule="auto"/>
        <w:contextualSpacing/>
        <w:rPr>
          <w:rFonts w:eastAsia="Yu Mincho"/>
          <w:b/>
          <w:i/>
          <w:lang w:eastAsia="ja-JP"/>
        </w:rPr>
      </w:pPr>
      <w:r>
        <w:rPr>
          <w:rFonts w:eastAsia="Yu Mincho"/>
          <w:b/>
          <w:i/>
          <w:lang w:eastAsia="ja-JP"/>
        </w:rPr>
        <w:t xml:space="preserve">NW monitors the performance metric(s) </w:t>
      </w:r>
    </w:p>
    <w:p w14:paraId="3175334D" w14:textId="77777777" w:rsidR="00C22703" w:rsidRDefault="00C22703" w:rsidP="00BA1B34">
      <w:pPr>
        <w:numPr>
          <w:ilvl w:val="1"/>
          <w:numId w:val="30"/>
        </w:numPr>
        <w:spacing w:before="50" w:line="288" w:lineRule="auto"/>
        <w:contextualSpacing/>
        <w:rPr>
          <w:rFonts w:eastAsia="Yu Mincho"/>
          <w:b/>
          <w:i/>
          <w:lang w:eastAsia="zh-CN"/>
        </w:rPr>
      </w:pPr>
      <w:r>
        <w:rPr>
          <w:rFonts w:eastAsia="Yu Mincho"/>
          <w:b/>
          <w:i/>
          <w:lang w:eastAsia="ja-JP"/>
        </w:rPr>
        <w:t xml:space="preserve">NW makes decision(s) of model selection/activation/ deactivation/switching/ fallback </w:t>
      </w:r>
      <w:proofErr w:type="gramStart"/>
      <w:r>
        <w:rPr>
          <w:rFonts w:eastAsia="Yu Mincho"/>
          <w:b/>
          <w:i/>
          <w:lang w:eastAsia="ja-JP"/>
        </w:rPr>
        <w:t>operation</w:t>
      </w:r>
      <w:proofErr w:type="gramEnd"/>
    </w:p>
    <w:p w14:paraId="783DD9CD" w14:textId="77777777" w:rsidR="00C22703" w:rsidRDefault="00C22703" w:rsidP="00BA1B34">
      <w:pPr>
        <w:numPr>
          <w:ilvl w:val="0"/>
          <w:numId w:val="30"/>
        </w:numPr>
        <w:spacing w:before="50" w:line="288" w:lineRule="auto"/>
        <w:rPr>
          <w:rFonts w:eastAsia="Yu Mincho"/>
          <w:b/>
          <w:i/>
          <w:kern w:val="2"/>
          <w:lang w:val="en-US" w:eastAsia="ja-JP"/>
        </w:rPr>
      </w:pPr>
      <w:r>
        <w:rPr>
          <w:rFonts w:eastAsia="Yu Mincho"/>
          <w:b/>
          <w:i/>
          <w:kern w:val="2"/>
          <w:lang w:val="en-US" w:eastAsia="ja-JP"/>
        </w:rPr>
        <w:t>Alt3. Hybrid model monitoring</w:t>
      </w:r>
    </w:p>
    <w:p w14:paraId="77D97C97" w14:textId="77777777" w:rsidR="00C22703" w:rsidRDefault="00C22703" w:rsidP="00BA1B34">
      <w:pPr>
        <w:numPr>
          <w:ilvl w:val="1"/>
          <w:numId w:val="30"/>
        </w:numPr>
        <w:spacing w:before="50" w:line="288" w:lineRule="auto"/>
        <w:contextualSpacing/>
        <w:rPr>
          <w:rFonts w:eastAsia="Yu Mincho"/>
          <w:b/>
          <w:i/>
          <w:lang w:eastAsia="ja-JP"/>
        </w:rPr>
      </w:pPr>
      <w:r>
        <w:rPr>
          <w:rFonts w:eastAsia="Yu Mincho"/>
          <w:b/>
          <w:i/>
          <w:lang w:eastAsia="ja-JP"/>
        </w:rPr>
        <w:t xml:space="preserve">UE monitors the performance metric(s) </w:t>
      </w:r>
    </w:p>
    <w:p w14:paraId="6D8D9514" w14:textId="77777777" w:rsidR="00C22703" w:rsidRDefault="00C22703" w:rsidP="00BA1B34">
      <w:pPr>
        <w:numPr>
          <w:ilvl w:val="1"/>
          <w:numId w:val="30"/>
        </w:numPr>
        <w:spacing w:before="50" w:line="288" w:lineRule="auto"/>
        <w:contextualSpacing/>
        <w:rPr>
          <w:rFonts w:eastAsia="Yu Mincho"/>
          <w:b/>
          <w:i/>
          <w:lang w:eastAsia="zh-CN"/>
        </w:rPr>
      </w:pPr>
      <w:r>
        <w:rPr>
          <w:rFonts w:eastAsia="Yu Mincho"/>
          <w:b/>
          <w:i/>
          <w:lang w:eastAsia="ja-JP"/>
        </w:rPr>
        <w:t xml:space="preserve">NW makes decision(s) of model selection/activation/ deactivation/switching/ fallback </w:t>
      </w:r>
      <w:proofErr w:type="gramStart"/>
      <w:r>
        <w:rPr>
          <w:rFonts w:eastAsia="Yu Mincho"/>
          <w:b/>
          <w:i/>
          <w:lang w:eastAsia="ja-JP"/>
        </w:rPr>
        <w:t>operation</w:t>
      </w:r>
      <w:proofErr w:type="gramEnd"/>
    </w:p>
    <w:p w14:paraId="67786974" w14:textId="77777777" w:rsidR="00411F6E" w:rsidRDefault="00411F6E" w:rsidP="00BA1B34">
      <w:pPr>
        <w:widowControl w:val="0"/>
        <w:adjustRightInd w:val="0"/>
        <w:snapToGrid w:val="0"/>
        <w:spacing w:before="50" w:line="288" w:lineRule="auto"/>
        <w:jc w:val="both"/>
        <w:rPr>
          <w:rFonts w:eastAsia="宋体"/>
          <w:color w:val="000000"/>
          <w:kern w:val="2"/>
          <w:sz w:val="21"/>
          <w:szCs w:val="21"/>
          <w:lang w:eastAsia="zh-CN"/>
        </w:rPr>
      </w:pPr>
    </w:p>
    <w:p w14:paraId="772DF603" w14:textId="0B195FAF" w:rsidR="000E2397" w:rsidRDefault="000E2397" w:rsidP="00BA1B34">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lastRenderedPageBreak/>
        <w:t xml:space="preserve">For UE-side model monitoring (Alt1), to achieve one process of model monitoring, UE could request </w:t>
      </w:r>
      <w:proofErr w:type="spellStart"/>
      <w:r>
        <w:rPr>
          <w:rFonts w:eastAsia="宋体"/>
          <w:color w:val="000000"/>
          <w:kern w:val="2"/>
          <w:sz w:val="21"/>
          <w:szCs w:val="21"/>
          <w:lang w:eastAsia="zh-CN"/>
        </w:rPr>
        <w:t>gNB</w:t>
      </w:r>
      <w:proofErr w:type="spellEnd"/>
      <w:r>
        <w:rPr>
          <w:rFonts w:eastAsia="宋体"/>
          <w:color w:val="000000"/>
          <w:kern w:val="2"/>
          <w:sz w:val="21"/>
          <w:szCs w:val="21"/>
          <w:lang w:eastAsia="zh-CN"/>
        </w:rPr>
        <w:t xml:space="preserve"> for performance monitoring, and after </w:t>
      </w:r>
      <w:proofErr w:type="spellStart"/>
      <w:r>
        <w:rPr>
          <w:rFonts w:eastAsia="宋体"/>
          <w:color w:val="000000"/>
          <w:kern w:val="2"/>
          <w:sz w:val="21"/>
          <w:szCs w:val="21"/>
          <w:lang w:eastAsia="zh-CN"/>
        </w:rPr>
        <w:t>gNB</w:t>
      </w:r>
      <w:proofErr w:type="spellEnd"/>
      <w:r>
        <w:rPr>
          <w:rFonts w:eastAsia="宋体"/>
          <w:color w:val="000000"/>
          <w:kern w:val="2"/>
          <w:sz w:val="21"/>
          <w:szCs w:val="21"/>
          <w:lang w:eastAsia="zh-CN"/>
        </w:rPr>
        <w:t xml:space="preserve"> receiving this request, it will configure UE to perform model monitoring accordingly. So, there might be the following steps for UE-sided model monitoring:</w:t>
      </w:r>
    </w:p>
    <w:p w14:paraId="3943C65A" w14:textId="77777777" w:rsidR="000E2397" w:rsidRPr="000E2397" w:rsidRDefault="000E2397" w:rsidP="00BA1B34">
      <w:pPr>
        <w:pStyle w:val="a"/>
        <w:numPr>
          <w:ilvl w:val="0"/>
          <w:numId w:val="34"/>
        </w:numPr>
        <w:spacing w:beforeLines="50" w:before="120" w:after="0" w:line="288" w:lineRule="auto"/>
        <w:contextualSpacing/>
        <w:rPr>
          <w:rFonts w:eastAsia="Yu Mincho"/>
          <w:bCs/>
          <w:iCs/>
          <w:lang w:eastAsia="x-none"/>
        </w:rPr>
      </w:pPr>
      <w:r w:rsidRPr="000E2397">
        <w:rPr>
          <w:rFonts w:eastAsia="Yu Mincho"/>
          <w:bCs/>
          <w:iCs/>
          <w:lang w:eastAsia="x-none"/>
        </w:rPr>
        <w:t xml:space="preserve">Indication/request/report from UE to </w:t>
      </w:r>
      <w:proofErr w:type="spellStart"/>
      <w:r w:rsidRPr="000E2397">
        <w:rPr>
          <w:rFonts w:eastAsia="Yu Mincho"/>
          <w:bCs/>
          <w:iCs/>
          <w:lang w:eastAsia="x-none"/>
        </w:rPr>
        <w:t>gNB</w:t>
      </w:r>
      <w:proofErr w:type="spellEnd"/>
      <w:r w:rsidRPr="000E2397">
        <w:rPr>
          <w:rFonts w:eastAsia="Yu Mincho"/>
          <w:bCs/>
          <w:iCs/>
          <w:lang w:eastAsia="x-none"/>
        </w:rPr>
        <w:t xml:space="preserve"> for performance monitoring </w:t>
      </w:r>
    </w:p>
    <w:p w14:paraId="781D4EDF" w14:textId="77777777" w:rsidR="000E2397" w:rsidRPr="002102DF" w:rsidRDefault="000E2397" w:rsidP="00BA1B34">
      <w:pPr>
        <w:pStyle w:val="a"/>
        <w:numPr>
          <w:ilvl w:val="0"/>
          <w:numId w:val="34"/>
        </w:numPr>
        <w:spacing w:beforeLines="50" w:before="120" w:after="0" w:line="288" w:lineRule="auto"/>
        <w:contextualSpacing/>
        <w:rPr>
          <w:rFonts w:eastAsia="Yu Mincho"/>
          <w:b/>
          <w:i/>
          <w:color w:val="000000"/>
          <w:lang w:eastAsia="x-none"/>
        </w:rPr>
      </w:pPr>
      <w:r w:rsidRPr="000E2397">
        <w:rPr>
          <w:rFonts w:eastAsia="Yu Mincho"/>
          <w:bCs/>
          <w:iCs/>
          <w:lang w:eastAsia="x-none"/>
        </w:rPr>
        <w:t xml:space="preserve">Configuration/Signaling from </w:t>
      </w:r>
      <w:proofErr w:type="spellStart"/>
      <w:r w:rsidRPr="000E2397">
        <w:rPr>
          <w:rFonts w:eastAsia="Yu Mincho"/>
          <w:bCs/>
          <w:iCs/>
          <w:lang w:eastAsia="x-none"/>
        </w:rPr>
        <w:t>gNB</w:t>
      </w:r>
      <w:proofErr w:type="spellEnd"/>
      <w:r w:rsidRPr="000E2397">
        <w:rPr>
          <w:rFonts w:eastAsia="Yu Mincho"/>
          <w:bCs/>
          <w:iCs/>
          <w:lang w:eastAsia="x-none"/>
        </w:rPr>
        <w:t xml:space="preserve"> to UE for performance </w:t>
      </w:r>
      <w:proofErr w:type="gramStart"/>
      <w:r w:rsidRPr="000E2397">
        <w:rPr>
          <w:rFonts w:eastAsia="Yu Mincho"/>
          <w:bCs/>
          <w:iCs/>
          <w:lang w:eastAsia="x-none"/>
        </w:rPr>
        <w:t>monitoring</w:t>
      </w:r>
      <w:proofErr w:type="gramEnd"/>
    </w:p>
    <w:p w14:paraId="067FFD88" w14:textId="77777777" w:rsidR="000E2397" w:rsidRDefault="000E2397" w:rsidP="00BA1B34">
      <w:pPr>
        <w:widowControl w:val="0"/>
        <w:adjustRightInd w:val="0"/>
        <w:snapToGrid w:val="0"/>
        <w:spacing w:before="50" w:line="288" w:lineRule="auto"/>
        <w:jc w:val="both"/>
        <w:rPr>
          <w:rFonts w:eastAsia="宋体"/>
          <w:color w:val="000000"/>
          <w:kern w:val="2"/>
          <w:sz w:val="21"/>
          <w:szCs w:val="21"/>
          <w:lang w:eastAsia="zh-CN"/>
        </w:rPr>
      </w:pPr>
    </w:p>
    <w:p w14:paraId="520A6DCE" w14:textId="3557DB2C" w:rsidR="00161F59" w:rsidRDefault="000E2397" w:rsidP="00BA1B34">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For NW-side model monitoring (Alt2), NW need to know the performance metric so that it can do following LCM operation based on reported metric. To achieve one process of model monitoring, there might be three general steps: </w:t>
      </w:r>
    </w:p>
    <w:p w14:paraId="5AD68041" w14:textId="77777777" w:rsidR="000E2397" w:rsidRPr="000E2397" w:rsidRDefault="000E2397" w:rsidP="00BA1B34">
      <w:pPr>
        <w:pStyle w:val="a"/>
        <w:numPr>
          <w:ilvl w:val="0"/>
          <w:numId w:val="32"/>
        </w:numPr>
        <w:spacing w:beforeLines="50" w:before="120" w:after="0" w:line="288" w:lineRule="auto"/>
        <w:contextualSpacing/>
        <w:jc w:val="both"/>
        <w:rPr>
          <w:rFonts w:eastAsia="Yu Mincho"/>
          <w:bCs/>
          <w:iCs/>
          <w:lang w:eastAsia="x-none"/>
        </w:rPr>
      </w:pPr>
      <w:r w:rsidRPr="000E2397">
        <w:rPr>
          <w:rFonts w:eastAsia="Yu Mincho"/>
          <w:bCs/>
          <w:iCs/>
          <w:lang w:eastAsia="x-none"/>
        </w:rPr>
        <w:t xml:space="preserve">Configuration/Signaling from </w:t>
      </w:r>
      <w:proofErr w:type="spellStart"/>
      <w:r w:rsidRPr="000E2397">
        <w:rPr>
          <w:rFonts w:eastAsia="Yu Mincho"/>
          <w:bCs/>
          <w:iCs/>
          <w:lang w:eastAsia="x-none"/>
        </w:rPr>
        <w:t>gNB</w:t>
      </w:r>
      <w:proofErr w:type="spellEnd"/>
      <w:r w:rsidRPr="000E2397">
        <w:rPr>
          <w:rFonts w:eastAsia="Yu Mincho"/>
          <w:bCs/>
          <w:iCs/>
          <w:lang w:eastAsia="x-none"/>
        </w:rPr>
        <w:t xml:space="preserve"> to UE for measurement and/or </w:t>
      </w:r>
      <w:proofErr w:type="gramStart"/>
      <w:r w:rsidRPr="000E2397">
        <w:rPr>
          <w:rFonts w:eastAsia="Yu Mincho"/>
          <w:bCs/>
          <w:iCs/>
          <w:lang w:eastAsia="x-none"/>
        </w:rPr>
        <w:t>reporting</w:t>
      </w:r>
      <w:proofErr w:type="gramEnd"/>
    </w:p>
    <w:p w14:paraId="72031534" w14:textId="77777777" w:rsidR="000E2397" w:rsidRPr="000E2397" w:rsidRDefault="000E2397" w:rsidP="00BA1B34">
      <w:pPr>
        <w:pStyle w:val="a"/>
        <w:numPr>
          <w:ilvl w:val="0"/>
          <w:numId w:val="32"/>
        </w:numPr>
        <w:spacing w:beforeLines="50" w:before="120" w:after="0" w:line="288" w:lineRule="auto"/>
        <w:contextualSpacing/>
        <w:jc w:val="both"/>
        <w:rPr>
          <w:rFonts w:eastAsia="Yu Mincho"/>
          <w:bCs/>
          <w:iCs/>
          <w:lang w:eastAsia="x-none"/>
        </w:rPr>
      </w:pPr>
      <w:r w:rsidRPr="000E2397">
        <w:rPr>
          <w:rFonts w:eastAsia="Yu Mincho"/>
          <w:bCs/>
          <w:iCs/>
          <w:lang w:eastAsia="x-none"/>
        </w:rPr>
        <w:t xml:space="preserve">UE reporting to NW (e.g., for the calculation of performance metric) </w:t>
      </w:r>
    </w:p>
    <w:p w14:paraId="7B5152B0" w14:textId="22F274B9" w:rsidR="000E2397" w:rsidRPr="000E2397" w:rsidRDefault="000E2397" w:rsidP="00BA1B34">
      <w:pPr>
        <w:pStyle w:val="a"/>
        <w:numPr>
          <w:ilvl w:val="0"/>
          <w:numId w:val="32"/>
        </w:numPr>
        <w:spacing w:beforeLines="50" w:before="120" w:after="0" w:line="288" w:lineRule="auto"/>
        <w:contextualSpacing/>
        <w:jc w:val="both"/>
        <w:rPr>
          <w:rFonts w:eastAsia="Yu Mincho"/>
          <w:bCs/>
          <w:iCs/>
          <w:color w:val="000000"/>
          <w:lang w:eastAsia="x-none"/>
        </w:rPr>
      </w:pPr>
      <w:r w:rsidRPr="000E2397">
        <w:rPr>
          <w:bCs/>
          <w:iCs/>
          <w:color w:val="000000"/>
          <w:lang w:eastAsia="x-none"/>
        </w:rPr>
        <w:t xml:space="preserve">Indication from NW for UE to do LCM </w:t>
      </w:r>
      <w:proofErr w:type="gramStart"/>
      <w:r w:rsidRPr="000E2397">
        <w:rPr>
          <w:bCs/>
          <w:iCs/>
          <w:color w:val="000000"/>
          <w:lang w:eastAsia="x-none"/>
        </w:rPr>
        <w:t>operations</w:t>
      </w:r>
      <w:proofErr w:type="gramEnd"/>
    </w:p>
    <w:p w14:paraId="3D1ED6EF" w14:textId="77777777" w:rsidR="000E2397" w:rsidRDefault="000E2397" w:rsidP="00BA1B34">
      <w:pPr>
        <w:widowControl w:val="0"/>
        <w:adjustRightInd w:val="0"/>
        <w:snapToGrid w:val="0"/>
        <w:spacing w:beforeLines="50" w:before="120" w:line="288" w:lineRule="auto"/>
        <w:jc w:val="both"/>
        <w:rPr>
          <w:rFonts w:eastAsia="宋体"/>
          <w:color w:val="000000"/>
          <w:kern w:val="2"/>
          <w:sz w:val="21"/>
          <w:szCs w:val="21"/>
          <w:lang w:eastAsia="zh-CN"/>
        </w:rPr>
      </w:pPr>
    </w:p>
    <w:p w14:paraId="7B79F260" w14:textId="64E5DBA0" w:rsidR="000E2397" w:rsidRPr="00411F6E" w:rsidRDefault="000E2397" w:rsidP="00BA1B34">
      <w:pPr>
        <w:widowControl w:val="0"/>
        <w:adjustRightInd w:val="0"/>
        <w:snapToGrid w:val="0"/>
        <w:spacing w:beforeLines="50" w:before="120" w:line="288" w:lineRule="auto"/>
        <w:jc w:val="both"/>
        <w:rPr>
          <w:b/>
          <w:i/>
          <w:lang w:eastAsia="zh-CN"/>
        </w:rPr>
      </w:pPr>
      <w:r w:rsidRPr="00411F6E">
        <w:rPr>
          <w:b/>
          <w:i/>
          <w:sz w:val="21"/>
          <w:szCs w:val="21"/>
          <w:u w:val="single"/>
        </w:rPr>
        <w:t xml:space="preserve">Proposal </w:t>
      </w:r>
      <w:r w:rsidR="00411F6E">
        <w:rPr>
          <w:b/>
          <w:i/>
          <w:sz w:val="21"/>
          <w:szCs w:val="21"/>
          <w:u w:val="single"/>
        </w:rPr>
        <w:t>10</w:t>
      </w:r>
      <w:r w:rsidRPr="00411F6E">
        <w:rPr>
          <w:b/>
          <w:i/>
          <w:sz w:val="21"/>
          <w:szCs w:val="21"/>
        </w:rPr>
        <w:t xml:space="preserve">: For CSI prediction </w:t>
      </w:r>
      <w:r w:rsidRPr="00411F6E">
        <w:rPr>
          <w:b/>
          <w:i/>
          <w:lang w:eastAsia="zh-CN"/>
        </w:rPr>
        <w:t>with a UE-side AI/ML model</w:t>
      </w:r>
      <w:r w:rsidRPr="00411F6E">
        <w:rPr>
          <w:b/>
          <w:i/>
          <w:sz w:val="21"/>
          <w:szCs w:val="21"/>
        </w:rPr>
        <w:t>,</w:t>
      </w:r>
      <w:r w:rsidRPr="00411F6E">
        <w:rPr>
          <w:b/>
          <w:i/>
          <w:lang w:eastAsia="zh-CN"/>
        </w:rPr>
        <w:t xml:space="preserve"> </w:t>
      </w:r>
      <w:r w:rsidRPr="00411F6E">
        <w:rPr>
          <w:b/>
          <w:i/>
          <w:color w:val="000000"/>
          <w:lang w:eastAsia="zh-CN"/>
        </w:rPr>
        <w:t xml:space="preserve">regarding </w:t>
      </w:r>
      <w:r w:rsidRPr="00411F6E">
        <w:rPr>
          <w:b/>
          <w:i/>
          <w:color w:val="000000"/>
        </w:rPr>
        <w:t xml:space="preserve">UE-side </w:t>
      </w:r>
      <w:r w:rsidRPr="00411F6E">
        <w:rPr>
          <w:b/>
          <w:i/>
        </w:rPr>
        <w:t>performance</w:t>
      </w:r>
      <w:r w:rsidRPr="00411F6E">
        <w:rPr>
          <w:b/>
          <w:i/>
          <w:color w:val="000000"/>
        </w:rPr>
        <w:t xml:space="preserve"> monitoring,</w:t>
      </w:r>
      <w:r w:rsidRPr="00411F6E">
        <w:rPr>
          <w:b/>
          <w:i/>
          <w:color w:val="000000"/>
          <w:lang w:eastAsia="zh-CN"/>
        </w:rPr>
        <w:t xml:space="preserve"> study the following aspects</w:t>
      </w:r>
      <w:r w:rsidRPr="00411F6E">
        <w:rPr>
          <w:b/>
          <w:i/>
          <w:lang w:eastAsia="zh-CN"/>
        </w:rPr>
        <w:t xml:space="preserve">: </w:t>
      </w:r>
    </w:p>
    <w:p w14:paraId="2CB649B9" w14:textId="77777777" w:rsidR="00411F6E" w:rsidRPr="00411F6E" w:rsidRDefault="00411F6E" w:rsidP="00BA1B34">
      <w:pPr>
        <w:pStyle w:val="a"/>
        <w:numPr>
          <w:ilvl w:val="0"/>
          <w:numId w:val="35"/>
        </w:numPr>
        <w:spacing w:beforeLines="50" w:before="120" w:after="0" w:line="288" w:lineRule="auto"/>
        <w:contextualSpacing/>
        <w:rPr>
          <w:rFonts w:eastAsia="Yu Mincho"/>
          <w:b/>
          <w:i/>
          <w:lang w:eastAsia="x-none"/>
        </w:rPr>
      </w:pPr>
      <w:r w:rsidRPr="00411F6E">
        <w:rPr>
          <w:rFonts w:eastAsia="Yu Mincho"/>
          <w:b/>
          <w:i/>
          <w:lang w:eastAsia="x-none"/>
        </w:rPr>
        <w:t xml:space="preserve">Indication/request/report from UE to </w:t>
      </w:r>
      <w:proofErr w:type="spellStart"/>
      <w:r w:rsidRPr="00411F6E">
        <w:rPr>
          <w:rFonts w:eastAsia="Yu Mincho"/>
          <w:b/>
          <w:i/>
          <w:lang w:eastAsia="x-none"/>
        </w:rPr>
        <w:t>gNB</w:t>
      </w:r>
      <w:proofErr w:type="spellEnd"/>
      <w:r w:rsidRPr="00411F6E">
        <w:rPr>
          <w:rFonts w:eastAsia="Yu Mincho"/>
          <w:b/>
          <w:i/>
          <w:lang w:eastAsia="x-none"/>
        </w:rPr>
        <w:t xml:space="preserve"> for performance monitoring </w:t>
      </w:r>
    </w:p>
    <w:p w14:paraId="6836FFEB" w14:textId="77777777" w:rsidR="00411F6E" w:rsidRPr="00411F6E" w:rsidRDefault="00411F6E" w:rsidP="00BA1B34">
      <w:pPr>
        <w:pStyle w:val="a"/>
        <w:numPr>
          <w:ilvl w:val="0"/>
          <w:numId w:val="35"/>
        </w:numPr>
        <w:spacing w:beforeLines="50" w:before="120" w:after="0" w:line="288" w:lineRule="auto"/>
        <w:contextualSpacing/>
        <w:rPr>
          <w:rFonts w:eastAsia="Yu Mincho"/>
          <w:b/>
          <w:i/>
          <w:color w:val="000000"/>
          <w:lang w:eastAsia="x-none"/>
        </w:rPr>
      </w:pPr>
      <w:r w:rsidRPr="00411F6E">
        <w:rPr>
          <w:rFonts w:eastAsia="Yu Mincho"/>
          <w:b/>
          <w:i/>
          <w:lang w:eastAsia="x-none"/>
        </w:rPr>
        <w:t xml:space="preserve">Configuration/Signaling from </w:t>
      </w:r>
      <w:proofErr w:type="spellStart"/>
      <w:r w:rsidRPr="00411F6E">
        <w:rPr>
          <w:rFonts w:eastAsia="Yu Mincho"/>
          <w:b/>
          <w:i/>
          <w:lang w:eastAsia="x-none"/>
        </w:rPr>
        <w:t>gNB</w:t>
      </w:r>
      <w:proofErr w:type="spellEnd"/>
      <w:r w:rsidRPr="00411F6E">
        <w:rPr>
          <w:rFonts w:eastAsia="Yu Mincho"/>
          <w:b/>
          <w:i/>
          <w:lang w:eastAsia="x-none"/>
        </w:rPr>
        <w:t xml:space="preserve"> to UE for performance </w:t>
      </w:r>
      <w:proofErr w:type="gramStart"/>
      <w:r w:rsidRPr="00411F6E">
        <w:rPr>
          <w:rFonts w:eastAsia="Yu Mincho"/>
          <w:b/>
          <w:i/>
          <w:lang w:eastAsia="x-none"/>
        </w:rPr>
        <w:t>monitoring</w:t>
      </w:r>
      <w:proofErr w:type="gramEnd"/>
    </w:p>
    <w:p w14:paraId="5A1E4740" w14:textId="77777777" w:rsidR="000E2397" w:rsidRPr="00411F6E" w:rsidRDefault="000E2397" w:rsidP="00BA1B34">
      <w:pPr>
        <w:widowControl w:val="0"/>
        <w:adjustRightInd w:val="0"/>
        <w:snapToGrid w:val="0"/>
        <w:spacing w:beforeLines="50" w:before="120" w:line="288" w:lineRule="auto"/>
        <w:jc w:val="both"/>
        <w:rPr>
          <w:rFonts w:eastAsia="宋体"/>
          <w:b/>
          <w:i/>
          <w:color w:val="000000"/>
          <w:kern w:val="2"/>
          <w:sz w:val="21"/>
          <w:szCs w:val="21"/>
          <w:lang w:val="en-US" w:eastAsia="zh-CN"/>
        </w:rPr>
      </w:pPr>
    </w:p>
    <w:p w14:paraId="263FEC06" w14:textId="003671E1" w:rsidR="00411F6E" w:rsidRPr="00411F6E" w:rsidRDefault="00411F6E" w:rsidP="00BA1B34">
      <w:pPr>
        <w:widowControl w:val="0"/>
        <w:adjustRightInd w:val="0"/>
        <w:snapToGrid w:val="0"/>
        <w:spacing w:beforeLines="50" w:before="120" w:line="288" w:lineRule="auto"/>
        <w:jc w:val="both"/>
        <w:rPr>
          <w:b/>
          <w:i/>
          <w:lang w:eastAsia="zh-CN"/>
        </w:rPr>
      </w:pPr>
      <w:r w:rsidRPr="00411F6E">
        <w:rPr>
          <w:b/>
          <w:i/>
          <w:sz w:val="21"/>
          <w:szCs w:val="21"/>
          <w:u w:val="single"/>
        </w:rPr>
        <w:t xml:space="preserve">Proposal </w:t>
      </w:r>
      <w:r>
        <w:rPr>
          <w:b/>
          <w:i/>
          <w:sz w:val="21"/>
          <w:szCs w:val="21"/>
          <w:u w:val="single"/>
        </w:rPr>
        <w:t>11</w:t>
      </w:r>
      <w:r w:rsidRPr="00411F6E">
        <w:rPr>
          <w:b/>
          <w:i/>
          <w:sz w:val="21"/>
          <w:szCs w:val="21"/>
        </w:rPr>
        <w:t xml:space="preserve">: For CSI prediction </w:t>
      </w:r>
      <w:r w:rsidRPr="00411F6E">
        <w:rPr>
          <w:b/>
          <w:i/>
          <w:lang w:eastAsia="zh-CN"/>
        </w:rPr>
        <w:t>with a UE-side AI/ML model</w:t>
      </w:r>
      <w:r w:rsidRPr="00411F6E">
        <w:rPr>
          <w:b/>
          <w:i/>
          <w:sz w:val="21"/>
          <w:szCs w:val="21"/>
        </w:rPr>
        <w:t>,</w:t>
      </w:r>
      <w:r w:rsidRPr="00411F6E">
        <w:rPr>
          <w:b/>
          <w:i/>
          <w:lang w:eastAsia="zh-CN"/>
        </w:rPr>
        <w:t xml:space="preserve"> </w:t>
      </w:r>
      <w:r w:rsidRPr="00411F6E">
        <w:rPr>
          <w:b/>
          <w:i/>
          <w:color w:val="000000"/>
          <w:lang w:eastAsia="zh-CN"/>
        </w:rPr>
        <w:t xml:space="preserve">regarding </w:t>
      </w:r>
      <w:r w:rsidRPr="00411F6E">
        <w:rPr>
          <w:b/>
          <w:i/>
          <w:color w:val="000000"/>
        </w:rPr>
        <w:t xml:space="preserve">NW-side </w:t>
      </w:r>
      <w:r w:rsidRPr="00411F6E">
        <w:rPr>
          <w:b/>
          <w:i/>
        </w:rPr>
        <w:t>performance</w:t>
      </w:r>
      <w:r w:rsidRPr="00411F6E">
        <w:rPr>
          <w:b/>
          <w:i/>
          <w:color w:val="000000"/>
        </w:rPr>
        <w:t xml:space="preserve"> monitoring,</w:t>
      </w:r>
      <w:r w:rsidRPr="00411F6E">
        <w:rPr>
          <w:b/>
          <w:i/>
          <w:color w:val="000000"/>
          <w:lang w:eastAsia="zh-CN"/>
        </w:rPr>
        <w:t xml:space="preserve"> study the following aspects</w:t>
      </w:r>
      <w:r w:rsidRPr="00411F6E">
        <w:rPr>
          <w:b/>
          <w:i/>
          <w:lang w:eastAsia="zh-CN"/>
        </w:rPr>
        <w:t xml:space="preserve">: </w:t>
      </w:r>
    </w:p>
    <w:p w14:paraId="6C41FD48" w14:textId="77777777" w:rsidR="00411F6E" w:rsidRPr="00411F6E" w:rsidRDefault="00411F6E" w:rsidP="00BA1B34">
      <w:pPr>
        <w:pStyle w:val="a"/>
        <w:numPr>
          <w:ilvl w:val="0"/>
          <w:numId w:val="36"/>
        </w:numPr>
        <w:spacing w:beforeLines="50" w:before="120" w:after="0" w:line="288" w:lineRule="auto"/>
        <w:contextualSpacing/>
        <w:rPr>
          <w:rFonts w:eastAsia="Yu Mincho"/>
          <w:b/>
          <w:i/>
          <w:lang w:eastAsia="x-none"/>
        </w:rPr>
      </w:pPr>
      <w:r w:rsidRPr="00411F6E">
        <w:rPr>
          <w:rFonts w:eastAsia="Yu Mincho"/>
          <w:b/>
          <w:i/>
          <w:lang w:eastAsia="x-none"/>
        </w:rPr>
        <w:t xml:space="preserve">Configuration/Signaling from </w:t>
      </w:r>
      <w:proofErr w:type="spellStart"/>
      <w:r w:rsidRPr="00411F6E">
        <w:rPr>
          <w:rFonts w:eastAsia="Yu Mincho"/>
          <w:b/>
          <w:i/>
          <w:lang w:eastAsia="x-none"/>
        </w:rPr>
        <w:t>gNB</w:t>
      </w:r>
      <w:proofErr w:type="spellEnd"/>
      <w:r w:rsidRPr="00411F6E">
        <w:rPr>
          <w:rFonts w:eastAsia="Yu Mincho"/>
          <w:b/>
          <w:i/>
          <w:lang w:eastAsia="x-none"/>
        </w:rPr>
        <w:t xml:space="preserve"> to UE for measurement and/or </w:t>
      </w:r>
      <w:proofErr w:type="gramStart"/>
      <w:r w:rsidRPr="00411F6E">
        <w:rPr>
          <w:rFonts w:eastAsia="Yu Mincho"/>
          <w:b/>
          <w:i/>
          <w:lang w:eastAsia="x-none"/>
        </w:rPr>
        <w:t>reporting</w:t>
      </w:r>
      <w:proofErr w:type="gramEnd"/>
    </w:p>
    <w:p w14:paraId="3A9E958A" w14:textId="77777777" w:rsidR="00411F6E" w:rsidRPr="00411F6E" w:rsidRDefault="00411F6E" w:rsidP="00BA1B34">
      <w:pPr>
        <w:pStyle w:val="a"/>
        <w:numPr>
          <w:ilvl w:val="0"/>
          <w:numId w:val="36"/>
        </w:numPr>
        <w:spacing w:beforeLines="50" w:before="120" w:after="0" w:line="288" w:lineRule="auto"/>
        <w:contextualSpacing/>
        <w:rPr>
          <w:rFonts w:eastAsia="Yu Mincho"/>
          <w:b/>
          <w:i/>
          <w:lang w:eastAsia="x-none"/>
        </w:rPr>
      </w:pPr>
      <w:r w:rsidRPr="00411F6E">
        <w:rPr>
          <w:rFonts w:eastAsia="Yu Mincho"/>
          <w:b/>
          <w:i/>
          <w:lang w:eastAsia="x-none"/>
        </w:rPr>
        <w:t xml:space="preserve">UE reporting to NW (e.g., for the calculation of performance metric) </w:t>
      </w:r>
    </w:p>
    <w:p w14:paraId="70DBAC91" w14:textId="77777777" w:rsidR="00411F6E" w:rsidRPr="00411F6E" w:rsidRDefault="00411F6E" w:rsidP="00BA1B34">
      <w:pPr>
        <w:pStyle w:val="a"/>
        <w:numPr>
          <w:ilvl w:val="0"/>
          <w:numId w:val="36"/>
        </w:numPr>
        <w:spacing w:beforeLines="50" w:before="120" w:after="0" w:line="288" w:lineRule="auto"/>
        <w:contextualSpacing/>
        <w:rPr>
          <w:rFonts w:eastAsia="Yu Mincho"/>
          <w:b/>
          <w:i/>
          <w:color w:val="000000"/>
          <w:lang w:eastAsia="x-none"/>
        </w:rPr>
      </w:pPr>
      <w:r w:rsidRPr="00411F6E">
        <w:rPr>
          <w:b/>
          <w:i/>
          <w:color w:val="000000"/>
          <w:lang w:eastAsia="x-none"/>
        </w:rPr>
        <w:t xml:space="preserve">Indication from NW for UE to do LCM </w:t>
      </w:r>
      <w:proofErr w:type="gramStart"/>
      <w:r w:rsidRPr="00411F6E">
        <w:rPr>
          <w:b/>
          <w:i/>
          <w:color w:val="000000"/>
          <w:lang w:eastAsia="x-none"/>
        </w:rPr>
        <w:t>operations</w:t>
      </w:r>
      <w:proofErr w:type="gramEnd"/>
    </w:p>
    <w:p w14:paraId="749F81B5" w14:textId="77777777" w:rsidR="00411F6E" w:rsidRPr="000E2397" w:rsidRDefault="00411F6E">
      <w:pPr>
        <w:widowControl w:val="0"/>
        <w:adjustRightInd w:val="0"/>
        <w:snapToGrid w:val="0"/>
        <w:spacing w:beforeLines="50" w:before="120" w:line="288" w:lineRule="auto"/>
        <w:jc w:val="both"/>
        <w:rPr>
          <w:rFonts w:eastAsia="宋体"/>
          <w:color w:val="000000"/>
          <w:kern w:val="2"/>
          <w:sz w:val="21"/>
          <w:szCs w:val="21"/>
          <w:lang w:eastAsia="zh-CN"/>
        </w:rPr>
      </w:pPr>
    </w:p>
    <w:p w14:paraId="3AEEF02F" w14:textId="77777777" w:rsidR="00F7277A" w:rsidRDefault="00EA0456">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42402CAB" w14:textId="77777777" w:rsidR="00BF5844" w:rsidRDefault="00BF5844">
      <w:pPr>
        <w:widowControl w:val="0"/>
        <w:adjustRightInd w:val="0"/>
        <w:snapToGrid w:val="0"/>
        <w:spacing w:beforeLines="50" w:before="120" w:line="288" w:lineRule="auto"/>
        <w:jc w:val="both"/>
        <w:rPr>
          <w:b/>
          <w:i/>
          <w:sz w:val="21"/>
          <w:szCs w:val="21"/>
          <w:u w:val="single"/>
        </w:rPr>
      </w:pPr>
    </w:p>
    <w:p w14:paraId="758EBE56" w14:textId="77777777" w:rsidR="005F07D7" w:rsidRDefault="005F07D7" w:rsidP="00AA24D9">
      <w:pPr>
        <w:widowControl w:val="0"/>
        <w:adjustRightInd w:val="0"/>
        <w:snapToGrid w:val="0"/>
        <w:spacing w:beforeLines="50" w:before="120" w:line="288" w:lineRule="auto"/>
        <w:jc w:val="both"/>
        <w:rPr>
          <w:b/>
          <w:i/>
          <w:sz w:val="21"/>
          <w:szCs w:val="21"/>
        </w:rPr>
      </w:pPr>
      <w:r>
        <w:rPr>
          <w:b/>
          <w:i/>
          <w:sz w:val="21"/>
          <w:szCs w:val="21"/>
          <w:u w:val="single"/>
        </w:rPr>
        <w:t>Observation 1</w:t>
      </w:r>
      <w:r>
        <w:rPr>
          <w:b/>
          <w:i/>
          <w:sz w:val="21"/>
          <w:szCs w:val="21"/>
        </w:rPr>
        <w:t xml:space="preserve">: For </w:t>
      </w:r>
      <w:r>
        <w:rPr>
          <w:b/>
          <w:bCs/>
          <w:i/>
          <w:iCs/>
          <w:sz w:val="21"/>
          <w:szCs w:val="21"/>
        </w:rPr>
        <w:t>CSI compression</w:t>
      </w:r>
      <w:r>
        <w:rPr>
          <w:b/>
          <w:i/>
          <w:sz w:val="21"/>
          <w:szCs w:val="21"/>
        </w:rPr>
        <w:t xml:space="preserve"> using Type 1 training collaboration, the model could not be kept proprietary; for </w:t>
      </w:r>
      <w:r>
        <w:rPr>
          <w:b/>
          <w:bCs/>
          <w:i/>
          <w:iCs/>
          <w:sz w:val="21"/>
          <w:szCs w:val="21"/>
        </w:rPr>
        <w:t>CSI compression</w:t>
      </w:r>
      <w:r>
        <w:rPr>
          <w:b/>
          <w:i/>
          <w:sz w:val="21"/>
          <w:szCs w:val="21"/>
        </w:rPr>
        <w:t xml:space="preserve"> using Type 2 training collaboration, the model could be kept proprietary; for </w:t>
      </w:r>
      <w:r>
        <w:rPr>
          <w:b/>
          <w:bCs/>
          <w:i/>
          <w:iCs/>
          <w:sz w:val="21"/>
          <w:szCs w:val="21"/>
        </w:rPr>
        <w:t>CSI compression</w:t>
      </w:r>
      <w:r>
        <w:rPr>
          <w:b/>
          <w:i/>
          <w:sz w:val="21"/>
          <w:szCs w:val="21"/>
        </w:rPr>
        <w:t xml:space="preserve"> using Type 3 training collaboration, the model could be kept proprietary.</w:t>
      </w:r>
    </w:p>
    <w:p w14:paraId="70E1D7A4" w14:textId="77777777" w:rsidR="005F07D7" w:rsidRDefault="005F07D7" w:rsidP="00AA24D9">
      <w:pPr>
        <w:widowControl w:val="0"/>
        <w:adjustRightInd w:val="0"/>
        <w:snapToGrid w:val="0"/>
        <w:spacing w:beforeLines="50" w:before="120" w:line="288" w:lineRule="auto"/>
        <w:jc w:val="both"/>
        <w:rPr>
          <w:b/>
          <w:i/>
          <w:sz w:val="21"/>
          <w:szCs w:val="21"/>
        </w:rPr>
      </w:pPr>
      <w:r>
        <w:rPr>
          <w:b/>
          <w:i/>
          <w:sz w:val="21"/>
          <w:szCs w:val="21"/>
          <w:u w:val="single"/>
        </w:rPr>
        <w:t>Observation 2</w:t>
      </w:r>
      <w:r>
        <w:rPr>
          <w:b/>
          <w:i/>
          <w:sz w:val="21"/>
          <w:szCs w:val="21"/>
        </w:rPr>
        <w:t xml:space="preserve">: For </w:t>
      </w:r>
      <w:r>
        <w:rPr>
          <w:b/>
          <w:bCs/>
          <w:i/>
          <w:iCs/>
          <w:sz w:val="21"/>
          <w:szCs w:val="21"/>
        </w:rPr>
        <w:t>CSI compression</w:t>
      </w:r>
      <w:r>
        <w:rPr>
          <w:b/>
          <w:i/>
          <w:sz w:val="21"/>
          <w:szCs w:val="21"/>
        </w:rPr>
        <w:t xml:space="preserve"> using Type 1, Type 2 and Type 3 training collaboration, the dataset for sharing is not </w:t>
      </w:r>
      <w:proofErr w:type="gramStart"/>
      <w:r>
        <w:rPr>
          <w:b/>
          <w:i/>
          <w:sz w:val="21"/>
          <w:szCs w:val="21"/>
        </w:rPr>
        <w:t>privacy-sensitive</w:t>
      </w:r>
      <w:proofErr w:type="gramEnd"/>
      <w:r>
        <w:rPr>
          <w:b/>
          <w:i/>
          <w:sz w:val="21"/>
          <w:szCs w:val="21"/>
        </w:rPr>
        <w:t>.</w:t>
      </w:r>
    </w:p>
    <w:p w14:paraId="1B003CE2" w14:textId="77777777" w:rsidR="005F07D7" w:rsidRDefault="005F07D7" w:rsidP="00AA24D9">
      <w:pPr>
        <w:widowControl w:val="0"/>
        <w:adjustRightInd w:val="0"/>
        <w:snapToGrid w:val="0"/>
        <w:spacing w:beforeLines="50" w:before="120" w:line="288" w:lineRule="auto"/>
        <w:jc w:val="both"/>
        <w:rPr>
          <w:b/>
          <w:i/>
          <w:sz w:val="21"/>
          <w:szCs w:val="21"/>
        </w:rPr>
      </w:pPr>
      <w:r>
        <w:rPr>
          <w:b/>
          <w:i/>
          <w:sz w:val="21"/>
          <w:szCs w:val="21"/>
          <w:u w:val="single"/>
        </w:rPr>
        <w:t>Observation 3</w:t>
      </w:r>
      <w:r>
        <w:rPr>
          <w:b/>
          <w:i/>
          <w:sz w:val="21"/>
          <w:szCs w:val="21"/>
        </w:rPr>
        <w:t>: For Type 1 training, it is flexible to support</w:t>
      </w:r>
      <w:r w:rsidRPr="00601B66">
        <w:rPr>
          <w:b/>
          <w:i/>
          <w:sz w:val="21"/>
          <w:szCs w:val="21"/>
        </w:rPr>
        <w:t xml:space="preserve"> cell/site/scenario/configuration specific model</w:t>
      </w:r>
      <w:r>
        <w:rPr>
          <w:b/>
          <w:i/>
          <w:sz w:val="21"/>
          <w:szCs w:val="21"/>
        </w:rPr>
        <w:t xml:space="preserve">, but UE-sided training needs some assisted information </w:t>
      </w:r>
      <w:proofErr w:type="spellStart"/>
      <w:r>
        <w:rPr>
          <w:b/>
          <w:i/>
          <w:sz w:val="21"/>
          <w:szCs w:val="21"/>
        </w:rPr>
        <w:t>signaling</w:t>
      </w:r>
      <w:proofErr w:type="spellEnd"/>
      <w:r>
        <w:rPr>
          <w:b/>
          <w:i/>
          <w:sz w:val="21"/>
          <w:szCs w:val="21"/>
        </w:rPr>
        <w:t>; for Type 2 training, it is difficult to support</w:t>
      </w:r>
      <w:r w:rsidRPr="00601B66">
        <w:rPr>
          <w:b/>
          <w:i/>
          <w:sz w:val="21"/>
          <w:szCs w:val="21"/>
        </w:rPr>
        <w:t xml:space="preserve"> cell/site/scenario/configuration specific model</w:t>
      </w:r>
      <w:r>
        <w:rPr>
          <w:b/>
          <w:i/>
          <w:sz w:val="21"/>
          <w:szCs w:val="21"/>
        </w:rPr>
        <w:t>; for Type 3 training, it is semi-flexible to support</w:t>
      </w:r>
      <w:r w:rsidRPr="00601B66">
        <w:rPr>
          <w:b/>
          <w:i/>
          <w:sz w:val="21"/>
          <w:szCs w:val="21"/>
        </w:rPr>
        <w:t xml:space="preserve"> cell/site/scenario/configuration specific model</w:t>
      </w:r>
      <w:r>
        <w:rPr>
          <w:b/>
          <w:i/>
          <w:sz w:val="21"/>
          <w:szCs w:val="21"/>
        </w:rPr>
        <w:t xml:space="preserve">, but UE first training needs some assisted information </w:t>
      </w:r>
      <w:proofErr w:type="spellStart"/>
      <w:r>
        <w:rPr>
          <w:b/>
          <w:i/>
          <w:sz w:val="21"/>
          <w:szCs w:val="21"/>
        </w:rPr>
        <w:t>signaling</w:t>
      </w:r>
      <w:proofErr w:type="spellEnd"/>
      <w:r>
        <w:rPr>
          <w:b/>
          <w:i/>
          <w:sz w:val="21"/>
          <w:szCs w:val="21"/>
        </w:rPr>
        <w:t>.</w:t>
      </w:r>
    </w:p>
    <w:p w14:paraId="0C1F59A0" w14:textId="77777777" w:rsidR="005F07D7" w:rsidRDefault="005F07D7" w:rsidP="00AA24D9">
      <w:pPr>
        <w:widowControl w:val="0"/>
        <w:adjustRightInd w:val="0"/>
        <w:snapToGrid w:val="0"/>
        <w:spacing w:beforeLines="50" w:before="120" w:line="288" w:lineRule="auto"/>
        <w:jc w:val="both"/>
        <w:rPr>
          <w:b/>
          <w:i/>
          <w:sz w:val="21"/>
          <w:szCs w:val="21"/>
        </w:rPr>
      </w:pPr>
      <w:r>
        <w:rPr>
          <w:b/>
          <w:i/>
          <w:sz w:val="21"/>
          <w:szCs w:val="21"/>
          <w:u w:val="single"/>
        </w:rPr>
        <w:t>Observation 4</w:t>
      </w:r>
      <w:r>
        <w:rPr>
          <w:b/>
          <w:i/>
          <w:sz w:val="21"/>
          <w:szCs w:val="21"/>
        </w:rPr>
        <w:t>: For Type 1 training, it is restricted to support</w:t>
      </w:r>
      <w:r w:rsidRPr="00601B66">
        <w:rPr>
          <w:b/>
          <w:i/>
          <w:sz w:val="21"/>
          <w:szCs w:val="21"/>
        </w:rPr>
        <w:t xml:space="preserve"> </w:t>
      </w:r>
      <w:proofErr w:type="spellStart"/>
      <w:r w:rsidRPr="002A0A4F">
        <w:rPr>
          <w:b/>
          <w:i/>
          <w:sz w:val="21"/>
          <w:szCs w:val="21"/>
        </w:rPr>
        <w:t>gNB</w:t>
      </w:r>
      <w:proofErr w:type="spellEnd"/>
      <w:r w:rsidRPr="002A0A4F">
        <w:rPr>
          <w:b/>
          <w:i/>
          <w:sz w:val="21"/>
          <w:szCs w:val="21"/>
        </w:rPr>
        <w:t>/device specific optimization</w:t>
      </w:r>
      <w:r>
        <w:rPr>
          <w:b/>
          <w:i/>
          <w:sz w:val="21"/>
          <w:szCs w:val="21"/>
        </w:rPr>
        <w:t>; for Type 2 and Type 3 training, it is feasible to support</w:t>
      </w:r>
      <w:r w:rsidRPr="00601B66">
        <w:rPr>
          <w:b/>
          <w:i/>
          <w:sz w:val="21"/>
          <w:szCs w:val="21"/>
        </w:rPr>
        <w:t xml:space="preserve"> </w:t>
      </w:r>
      <w:proofErr w:type="spellStart"/>
      <w:r w:rsidRPr="002A0A4F">
        <w:rPr>
          <w:b/>
          <w:i/>
          <w:sz w:val="21"/>
          <w:szCs w:val="21"/>
        </w:rPr>
        <w:t>gNB</w:t>
      </w:r>
      <w:proofErr w:type="spellEnd"/>
      <w:r w:rsidRPr="002A0A4F">
        <w:rPr>
          <w:b/>
          <w:i/>
          <w:sz w:val="21"/>
          <w:szCs w:val="21"/>
        </w:rPr>
        <w:t>/device specific optimization</w:t>
      </w:r>
      <w:r>
        <w:rPr>
          <w:b/>
          <w:i/>
          <w:sz w:val="21"/>
          <w:szCs w:val="21"/>
        </w:rPr>
        <w:t>.</w:t>
      </w:r>
    </w:p>
    <w:p w14:paraId="4FE4F484" w14:textId="77777777" w:rsidR="005F07D7" w:rsidRDefault="005F07D7" w:rsidP="00AA24D9">
      <w:pPr>
        <w:widowControl w:val="0"/>
        <w:adjustRightInd w:val="0"/>
        <w:snapToGrid w:val="0"/>
        <w:spacing w:beforeLines="50" w:before="120" w:line="288" w:lineRule="auto"/>
        <w:jc w:val="both"/>
        <w:rPr>
          <w:b/>
          <w:i/>
          <w:sz w:val="21"/>
          <w:szCs w:val="21"/>
        </w:rPr>
      </w:pPr>
      <w:r>
        <w:rPr>
          <w:b/>
          <w:i/>
          <w:sz w:val="21"/>
          <w:szCs w:val="21"/>
          <w:u w:val="single"/>
        </w:rPr>
        <w:t>Observation 5</w:t>
      </w:r>
      <w:r>
        <w:rPr>
          <w:b/>
          <w:i/>
          <w:sz w:val="21"/>
          <w:szCs w:val="21"/>
        </w:rPr>
        <w:t xml:space="preserve">: For Type 1 training, it is </w:t>
      </w:r>
      <w:r w:rsidRPr="003979F9">
        <w:rPr>
          <w:b/>
          <w:i/>
          <w:sz w:val="21"/>
          <w:szCs w:val="21"/>
        </w:rPr>
        <w:t>flexible to model update after deployment</w:t>
      </w:r>
      <w:r>
        <w:rPr>
          <w:b/>
          <w:i/>
          <w:sz w:val="21"/>
          <w:szCs w:val="21"/>
        </w:rPr>
        <w:t>,</w:t>
      </w:r>
      <w:r w:rsidRPr="003979F9">
        <w:rPr>
          <w:b/>
          <w:i/>
          <w:sz w:val="21"/>
          <w:szCs w:val="21"/>
        </w:rPr>
        <w:t xml:space="preserve"> while it is semi-flexible for Type 3 training</w:t>
      </w:r>
      <w:r>
        <w:rPr>
          <w:b/>
          <w:i/>
          <w:sz w:val="21"/>
          <w:szCs w:val="21"/>
        </w:rPr>
        <w:t xml:space="preserve">; for Type 2 training, it is not </w:t>
      </w:r>
      <w:r w:rsidRPr="003979F9">
        <w:rPr>
          <w:b/>
          <w:i/>
          <w:sz w:val="21"/>
          <w:szCs w:val="21"/>
        </w:rPr>
        <w:t>flexible to model update after deployment</w:t>
      </w:r>
      <w:r>
        <w:rPr>
          <w:b/>
          <w:i/>
          <w:sz w:val="21"/>
          <w:szCs w:val="21"/>
        </w:rPr>
        <w:t>.</w:t>
      </w:r>
    </w:p>
    <w:p w14:paraId="647C620F" w14:textId="77777777" w:rsidR="005F07D7" w:rsidRDefault="005F07D7" w:rsidP="00AA24D9">
      <w:pPr>
        <w:widowControl w:val="0"/>
        <w:adjustRightInd w:val="0"/>
        <w:snapToGrid w:val="0"/>
        <w:spacing w:beforeLines="50" w:before="120" w:line="288" w:lineRule="auto"/>
        <w:jc w:val="both"/>
        <w:rPr>
          <w:b/>
          <w:i/>
          <w:sz w:val="21"/>
          <w:szCs w:val="21"/>
        </w:rPr>
      </w:pPr>
      <w:r>
        <w:rPr>
          <w:b/>
          <w:i/>
          <w:sz w:val="21"/>
          <w:szCs w:val="21"/>
          <w:u w:val="single"/>
        </w:rPr>
        <w:t>Observation 6</w:t>
      </w:r>
      <w:r>
        <w:rPr>
          <w:b/>
          <w:i/>
          <w:sz w:val="21"/>
          <w:szCs w:val="21"/>
        </w:rPr>
        <w:t xml:space="preserve">: For Type 3 training, </w:t>
      </w:r>
      <w:r w:rsidRPr="005C7877">
        <w:rPr>
          <w:b/>
          <w:i/>
          <w:sz w:val="21"/>
          <w:szCs w:val="21"/>
        </w:rPr>
        <w:t xml:space="preserve">it is </w:t>
      </w:r>
      <w:r w:rsidRPr="003979F9">
        <w:rPr>
          <w:b/>
          <w:i/>
          <w:sz w:val="21"/>
          <w:szCs w:val="21"/>
        </w:rPr>
        <w:t xml:space="preserve">flexible </w:t>
      </w:r>
      <w:r w:rsidRPr="005C7877">
        <w:rPr>
          <w:b/>
          <w:i/>
          <w:sz w:val="21"/>
          <w:szCs w:val="21"/>
        </w:rPr>
        <w:t>to allow UE side and NW side to develop/update models separately</w:t>
      </w:r>
      <w:r>
        <w:rPr>
          <w:b/>
          <w:i/>
          <w:sz w:val="21"/>
          <w:szCs w:val="21"/>
        </w:rPr>
        <w:t>,</w:t>
      </w:r>
      <w:r w:rsidRPr="003979F9">
        <w:rPr>
          <w:b/>
          <w:i/>
          <w:sz w:val="21"/>
          <w:szCs w:val="21"/>
        </w:rPr>
        <w:t xml:space="preserve"> while it is </w:t>
      </w:r>
      <w:r>
        <w:rPr>
          <w:b/>
          <w:i/>
          <w:sz w:val="21"/>
          <w:szCs w:val="21"/>
        </w:rPr>
        <w:t>in</w:t>
      </w:r>
      <w:r w:rsidRPr="003979F9">
        <w:rPr>
          <w:b/>
          <w:i/>
          <w:sz w:val="21"/>
          <w:szCs w:val="21"/>
        </w:rPr>
        <w:t xml:space="preserve">flexible for Type </w:t>
      </w:r>
      <w:r>
        <w:rPr>
          <w:b/>
          <w:i/>
          <w:sz w:val="21"/>
          <w:szCs w:val="21"/>
        </w:rPr>
        <w:t>2</w:t>
      </w:r>
      <w:r w:rsidRPr="003979F9">
        <w:rPr>
          <w:b/>
          <w:i/>
          <w:sz w:val="21"/>
          <w:szCs w:val="21"/>
        </w:rPr>
        <w:t xml:space="preserve"> training</w:t>
      </w:r>
      <w:r>
        <w:rPr>
          <w:b/>
          <w:i/>
          <w:sz w:val="21"/>
          <w:szCs w:val="21"/>
        </w:rPr>
        <w:t xml:space="preserve">; for Type 1 training, it is </w:t>
      </w:r>
      <w:r w:rsidRPr="005C7877">
        <w:rPr>
          <w:b/>
          <w:i/>
          <w:sz w:val="21"/>
          <w:szCs w:val="21"/>
        </w:rPr>
        <w:t>limited to allow UE side and NW side to develop/update models separately.</w:t>
      </w:r>
    </w:p>
    <w:p w14:paraId="62496E20" w14:textId="77777777" w:rsidR="005F07D7" w:rsidRDefault="005F07D7" w:rsidP="00AA24D9">
      <w:pPr>
        <w:widowControl w:val="0"/>
        <w:adjustRightInd w:val="0"/>
        <w:snapToGrid w:val="0"/>
        <w:spacing w:beforeLines="50" w:before="120" w:line="288" w:lineRule="auto"/>
        <w:jc w:val="both"/>
        <w:rPr>
          <w:b/>
          <w:i/>
          <w:sz w:val="21"/>
          <w:szCs w:val="21"/>
        </w:rPr>
      </w:pPr>
      <w:r>
        <w:rPr>
          <w:b/>
          <w:i/>
          <w:sz w:val="21"/>
          <w:szCs w:val="21"/>
          <w:u w:val="single"/>
        </w:rPr>
        <w:t>Observation 7</w:t>
      </w:r>
      <w:r>
        <w:rPr>
          <w:b/>
          <w:i/>
          <w:sz w:val="21"/>
          <w:szCs w:val="21"/>
        </w:rPr>
        <w:t xml:space="preserve">: </w:t>
      </w:r>
      <w:r w:rsidRPr="001875A1">
        <w:rPr>
          <w:b/>
          <w:i/>
          <w:sz w:val="21"/>
          <w:szCs w:val="21"/>
        </w:rPr>
        <w:t>For Type 1 NW-sided training</w:t>
      </w:r>
      <w:r>
        <w:rPr>
          <w:b/>
          <w:i/>
          <w:sz w:val="21"/>
          <w:szCs w:val="21"/>
        </w:rPr>
        <w:t xml:space="preserve">, </w:t>
      </w:r>
      <w:proofErr w:type="spellStart"/>
      <w:r w:rsidRPr="001875A1">
        <w:rPr>
          <w:b/>
          <w:i/>
          <w:sz w:val="21"/>
          <w:szCs w:val="21"/>
        </w:rPr>
        <w:t>gNB</w:t>
      </w:r>
      <w:proofErr w:type="spellEnd"/>
      <w:r w:rsidRPr="001875A1">
        <w:rPr>
          <w:b/>
          <w:i/>
          <w:sz w:val="21"/>
          <w:szCs w:val="21"/>
        </w:rPr>
        <w:t xml:space="preserve"> could maintain/store a single/unified model </w:t>
      </w:r>
      <w:r w:rsidRPr="003979F9">
        <w:rPr>
          <w:b/>
          <w:i/>
          <w:sz w:val="21"/>
          <w:szCs w:val="21"/>
        </w:rPr>
        <w:t>while</w:t>
      </w:r>
      <w:r>
        <w:rPr>
          <w:b/>
          <w:i/>
          <w:sz w:val="21"/>
          <w:szCs w:val="21"/>
        </w:rPr>
        <w:t xml:space="preserve"> UE device could not; f</w:t>
      </w:r>
      <w:r w:rsidRPr="001875A1">
        <w:rPr>
          <w:b/>
          <w:i/>
          <w:sz w:val="21"/>
          <w:szCs w:val="21"/>
        </w:rPr>
        <w:t xml:space="preserve">or Type 1 </w:t>
      </w:r>
      <w:r>
        <w:rPr>
          <w:b/>
          <w:i/>
          <w:sz w:val="21"/>
          <w:szCs w:val="21"/>
        </w:rPr>
        <w:t>UE</w:t>
      </w:r>
      <w:r w:rsidRPr="001875A1">
        <w:rPr>
          <w:b/>
          <w:i/>
          <w:sz w:val="21"/>
          <w:szCs w:val="21"/>
        </w:rPr>
        <w:t>-sided training</w:t>
      </w:r>
      <w:r>
        <w:rPr>
          <w:b/>
          <w:i/>
          <w:sz w:val="21"/>
          <w:szCs w:val="21"/>
        </w:rPr>
        <w:t>, UE device</w:t>
      </w:r>
      <w:r w:rsidRPr="001875A1">
        <w:rPr>
          <w:b/>
          <w:i/>
          <w:sz w:val="21"/>
          <w:szCs w:val="21"/>
        </w:rPr>
        <w:t xml:space="preserve"> could maintain/store a single/unified model </w:t>
      </w:r>
      <w:r w:rsidRPr="003979F9">
        <w:rPr>
          <w:b/>
          <w:i/>
          <w:sz w:val="21"/>
          <w:szCs w:val="21"/>
        </w:rPr>
        <w:t>while</w:t>
      </w:r>
      <w:r>
        <w:rPr>
          <w:b/>
          <w:i/>
          <w:sz w:val="21"/>
          <w:szCs w:val="21"/>
        </w:rPr>
        <w:t xml:space="preserve"> </w:t>
      </w:r>
      <w:proofErr w:type="spellStart"/>
      <w:r>
        <w:rPr>
          <w:b/>
          <w:i/>
          <w:sz w:val="21"/>
          <w:szCs w:val="21"/>
        </w:rPr>
        <w:t>gNB</w:t>
      </w:r>
      <w:proofErr w:type="spellEnd"/>
      <w:r>
        <w:rPr>
          <w:b/>
          <w:i/>
          <w:sz w:val="21"/>
          <w:szCs w:val="21"/>
        </w:rPr>
        <w:t xml:space="preserve"> could </w:t>
      </w:r>
      <w:r>
        <w:rPr>
          <w:b/>
          <w:i/>
          <w:sz w:val="21"/>
          <w:szCs w:val="21"/>
        </w:rPr>
        <w:lastRenderedPageBreak/>
        <w:t>not.</w:t>
      </w:r>
    </w:p>
    <w:p w14:paraId="05FC5236" w14:textId="77777777" w:rsidR="005F07D7" w:rsidRDefault="005F07D7" w:rsidP="00AA24D9">
      <w:pPr>
        <w:widowControl w:val="0"/>
        <w:adjustRightInd w:val="0"/>
        <w:snapToGrid w:val="0"/>
        <w:spacing w:beforeLines="50" w:before="120" w:line="288" w:lineRule="auto"/>
        <w:jc w:val="both"/>
        <w:rPr>
          <w:b/>
          <w:i/>
          <w:sz w:val="21"/>
          <w:szCs w:val="21"/>
        </w:rPr>
      </w:pPr>
      <w:r>
        <w:rPr>
          <w:b/>
          <w:i/>
          <w:sz w:val="21"/>
          <w:szCs w:val="21"/>
          <w:u w:val="single"/>
        </w:rPr>
        <w:t>Observation 8</w:t>
      </w:r>
      <w:r>
        <w:rPr>
          <w:b/>
          <w:i/>
          <w:sz w:val="21"/>
          <w:szCs w:val="21"/>
        </w:rPr>
        <w:t xml:space="preserve">: </w:t>
      </w:r>
      <w:r w:rsidRPr="001875A1">
        <w:rPr>
          <w:b/>
          <w:i/>
          <w:sz w:val="21"/>
          <w:szCs w:val="21"/>
        </w:rPr>
        <w:t>For Type 3 training, it is supported</w:t>
      </w:r>
      <w:r>
        <w:rPr>
          <w:b/>
          <w:i/>
          <w:sz w:val="21"/>
          <w:szCs w:val="21"/>
        </w:rPr>
        <w:t xml:space="preserve"> to </w:t>
      </w:r>
      <w:r w:rsidRPr="001875A1">
        <w:rPr>
          <w:b/>
          <w:i/>
          <w:sz w:val="21"/>
          <w:szCs w:val="21"/>
        </w:rPr>
        <w:t>train new UE-side model compatible with NW-side model in use</w:t>
      </w:r>
      <w:r>
        <w:rPr>
          <w:b/>
          <w:i/>
          <w:sz w:val="21"/>
          <w:szCs w:val="21"/>
        </w:rPr>
        <w:t xml:space="preserve"> o</w:t>
      </w:r>
      <w:r w:rsidRPr="001875A1">
        <w:rPr>
          <w:b/>
          <w:i/>
          <w:sz w:val="21"/>
          <w:szCs w:val="21"/>
        </w:rPr>
        <w:t>r to train new NW-side model compatible with UE-side model in use</w:t>
      </w:r>
      <w:r>
        <w:rPr>
          <w:b/>
          <w:i/>
          <w:sz w:val="21"/>
          <w:szCs w:val="21"/>
        </w:rPr>
        <w:t xml:space="preserve"> (e</w:t>
      </w:r>
      <w:r w:rsidRPr="001875A1">
        <w:rPr>
          <w:b/>
          <w:i/>
          <w:sz w:val="21"/>
          <w:szCs w:val="21"/>
        </w:rPr>
        <w:t>xtendibility</w:t>
      </w:r>
      <w:r>
        <w:rPr>
          <w:b/>
          <w:i/>
          <w:sz w:val="21"/>
          <w:szCs w:val="21"/>
        </w:rPr>
        <w:t>)</w:t>
      </w:r>
      <w:r w:rsidRPr="001875A1">
        <w:rPr>
          <w:b/>
          <w:i/>
          <w:sz w:val="21"/>
          <w:szCs w:val="21"/>
        </w:rPr>
        <w:t>; for Type 1 and Type 2 training, it is limited.</w:t>
      </w:r>
    </w:p>
    <w:p w14:paraId="77C4C261" w14:textId="77777777" w:rsidR="005F07D7" w:rsidRDefault="005F07D7" w:rsidP="00AA24D9">
      <w:pPr>
        <w:widowControl w:val="0"/>
        <w:adjustRightInd w:val="0"/>
        <w:snapToGrid w:val="0"/>
        <w:spacing w:beforeLines="50" w:before="120" w:line="288" w:lineRule="auto"/>
        <w:jc w:val="both"/>
        <w:rPr>
          <w:b/>
          <w:i/>
          <w:sz w:val="21"/>
          <w:szCs w:val="21"/>
        </w:rPr>
      </w:pPr>
      <w:r>
        <w:rPr>
          <w:b/>
          <w:i/>
          <w:sz w:val="21"/>
          <w:szCs w:val="21"/>
          <w:u w:val="single"/>
        </w:rPr>
        <w:t>Observation 9</w:t>
      </w:r>
      <w:r>
        <w:rPr>
          <w:b/>
          <w:i/>
          <w:sz w:val="21"/>
          <w:szCs w:val="21"/>
        </w:rPr>
        <w:t xml:space="preserve">: </w:t>
      </w:r>
      <w:r w:rsidRPr="00F3671A">
        <w:rPr>
          <w:b/>
          <w:i/>
          <w:sz w:val="21"/>
          <w:szCs w:val="21"/>
        </w:rPr>
        <w:t>For Type 1 UE-sided training and Type 3 UE first training</w:t>
      </w:r>
      <w:r w:rsidRPr="001875A1">
        <w:rPr>
          <w:b/>
          <w:i/>
          <w:sz w:val="21"/>
          <w:szCs w:val="21"/>
        </w:rPr>
        <w:t xml:space="preserve">, </w:t>
      </w:r>
      <w:r>
        <w:rPr>
          <w:b/>
          <w:i/>
          <w:sz w:val="21"/>
          <w:szCs w:val="21"/>
        </w:rPr>
        <w:t xml:space="preserve">the </w:t>
      </w:r>
      <w:r w:rsidRPr="00F3671A">
        <w:rPr>
          <w:b/>
          <w:i/>
          <w:sz w:val="21"/>
          <w:szCs w:val="21"/>
        </w:rPr>
        <w:t xml:space="preserve">training data </w:t>
      </w:r>
      <w:r>
        <w:rPr>
          <w:b/>
          <w:i/>
          <w:sz w:val="21"/>
          <w:szCs w:val="21"/>
        </w:rPr>
        <w:t xml:space="preserve">distribution </w:t>
      </w:r>
      <w:r w:rsidRPr="00F3671A">
        <w:rPr>
          <w:b/>
          <w:i/>
          <w:sz w:val="21"/>
          <w:szCs w:val="21"/>
        </w:rPr>
        <w:t>c</w:t>
      </w:r>
      <w:r>
        <w:rPr>
          <w:b/>
          <w:i/>
          <w:sz w:val="21"/>
          <w:szCs w:val="21"/>
        </w:rPr>
        <w:t>an</w:t>
      </w:r>
      <w:r w:rsidRPr="00F3671A">
        <w:rPr>
          <w:b/>
          <w:i/>
          <w:sz w:val="21"/>
          <w:szCs w:val="21"/>
        </w:rPr>
        <w:t xml:space="preserve"> match the inference device</w:t>
      </w:r>
      <w:r>
        <w:rPr>
          <w:b/>
          <w:i/>
          <w:sz w:val="21"/>
          <w:szCs w:val="21"/>
        </w:rPr>
        <w:t xml:space="preserve">; while </w:t>
      </w:r>
      <w:r w:rsidRPr="00F3671A">
        <w:rPr>
          <w:b/>
          <w:i/>
          <w:sz w:val="21"/>
          <w:szCs w:val="21"/>
        </w:rPr>
        <w:t>for Type 1 NW-sided training and Type 3 NW first training</w:t>
      </w:r>
      <w:r>
        <w:rPr>
          <w:b/>
          <w:i/>
          <w:sz w:val="21"/>
          <w:szCs w:val="21"/>
        </w:rPr>
        <w:t xml:space="preserve">, it needs some </w:t>
      </w:r>
      <w:r w:rsidRPr="00F3671A">
        <w:rPr>
          <w:b/>
          <w:i/>
          <w:sz w:val="21"/>
          <w:szCs w:val="21"/>
        </w:rPr>
        <w:t>assisted information from UE</w:t>
      </w:r>
      <w:r>
        <w:rPr>
          <w:b/>
          <w:i/>
          <w:sz w:val="21"/>
          <w:szCs w:val="21"/>
        </w:rPr>
        <w:t>.</w:t>
      </w:r>
    </w:p>
    <w:p w14:paraId="24129234" w14:textId="77777777" w:rsidR="005F07D7" w:rsidRDefault="005F07D7" w:rsidP="00AA24D9">
      <w:pPr>
        <w:widowControl w:val="0"/>
        <w:adjustRightInd w:val="0"/>
        <w:snapToGrid w:val="0"/>
        <w:spacing w:beforeLines="50" w:before="120" w:line="288" w:lineRule="auto"/>
        <w:jc w:val="both"/>
        <w:rPr>
          <w:b/>
          <w:i/>
          <w:sz w:val="21"/>
          <w:szCs w:val="21"/>
        </w:rPr>
      </w:pPr>
      <w:r>
        <w:rPr>
          <w:b/>
          <w:i/>
          <w:sz w:val="21"/>
          <w:szCs w:val="21"/>
          <w:u w:val="single"/>
        </w:rPr>
        <w:t>Observation 10</w:t>
      </w:r>
      <w:r>
        <w:rPr>
          <w:b/>
          <w:i/>
          <w:sz w:val="21"/>
          <w:szCs w:val="21"/>
        </w:rPr>
        <w:t xml:space="preserve">: </w:t>
      </w:r>
      <w:r w:rsidRPr="00F3671A">
        <w:rPr>
          <w:b/>
          <w:i/>
          <w:sz w:val="21"/>
          <w:szCs w:val="21"/>
        </w:rPr>
        <w:t xml:space="preserve">For Type </w:t>
      </w:r>
      <w:r>
        <w:rPr>
          <w:b/>
          <w:i/>
          <w:sz w:val="21"/>
          <w:szCs w:val="21"/>
        </w:rPr>
        <w:t>2</w:t>
      </w:r>
      <w:r w:rsidRPr="00F3671A">
        <w:rPr>
          <w:b/>
          <w:i/>
          <w:sz w:val="21"/>
          <w:szCs w:val="21"/>
        </w:rPr>
        <w:t xml:space="preserve"> training</w:t>
      </w:r>
      <w:r>
        <w:rPr>
          <w:b/>
          <w:i/>
          <w:sz w:val="21"/>
          <w:szCs w:val="21"/>
        </w:rPr>
        <w:t xml:space="preserve">, </w:t>
      </w:r>
      <w:r w:rsidRPr="00F3671A">
        <w:rPr>
          <w:b/>
          <w:i/>
          <w:sz w:val="21"/>
          <w:szCs w:val="21"/>
        </w:rPr>
        <w:t>Type 3 training</w:t>
      </w:r>
      <w:r>
        <w:rPr>
          <w:b/>
          <w:i/>
          <w:sz w:val="21"/>
          <w:szCs w:val="21"/>
        </w:rPr>
        <w:t xml:space="preserve"> and Type 1 UE-sided training</w:t>
      </w:r>
      <w:r w:rsidRPr="001875A1">
        <w:rPr>
          <w:b/>
          <w:i/>
          <w:sz w:val="21"/>
          <w:szCs w:val="21"/>
        </w:rPr>
        <w:t xml:space="preserve">, </w:t>
      </w:r>
      <w:r w:rsidRPr="008F1071">
        <w:rPr>
          <w:b/>
          <w:i/>
          <w:sz w:val="21"/>
          <w:szCs w:val="21"/>
        </w:rPr>
        <w:t xml:space="preserve">the software/hardware compatibility </w:t>
      </w:r>
      <w:r>
        <w:rPr>
          <w:b/>
          <w:i/>
          <w:sz w:val="21"/>
          <w:szCs w:val="21"/>
        </w:rPr>
        <w:t xml:space="preserve">could be </w:t>
      </w:r>
      <w:r w:rsidRPr="008F1071">
        <w:rPr>
          <w:b/>
          <w:i/>
          <w:sz w:val="21"/>
          <w:szCs w:val="21"/>
        </w:rPr>
        <w:t>considered</w:t>
      </w:r>
      <w:r>
        <w:rPr>
          <w:b/>
          <w:i/>
          <w:sz w:val="21"/>
          <w:szCs w:val="21"/>
        </w:rPr>
        <w:t xml:space="preserve">; while for </w:t>
      </w:r>
      <w:r w:rsidRPr="008F1071">
        <w:rPr>
          <w:b/>
          <w:i/>
          <w:sz w:val="21"/>
          <w:szCs w:val="21"/>
        </w:rPr>
        <w:t xml:space="preserve">Type 1 </w:t>
      </w:r>
      <w:r>
        <w:rPr>
          <w:b/>
          <w:i/>
          <w:sz w:val="21"/>
          <w:szCs w:val="21"/>
        </w:rPr>
        <w:t>NW</w:t>
      </w:r>
      <w:r w:rsidRPr="008F1071">
        <w:rPr>
          <w:b/>
          <w:i/>
          <w:sz w:val="21"/>
          <w:szCs w:val="21"/>
        </w:rPr>
        <w:t>-sided training,</w:t>
      </w:r>
      <w:r>
        <w:rPr>
          <w:b/>
          <w:i/>
          <w:sz w:val="21"/>
          <w:szCs w:val="21"/>
        </w:rPr>
        <w:t xml:space="preserve"> it is conditional with some assisted information from UE.</w:t>
      </w:r>
    </w:p>
    <w:p w14:paraId="502515E3" w14:textId="77777777" w:rsidR="005F07D7" w:rsidRDefault="005F07D7" w:rsidP="00AA24D9">
      <w:pPr>
        <w:widowControl w:val="0"/>
        <w:adjustRightInd w:val="0"/>
        <w:snapToGrid w:val="0"/>
        <w:spacing w:beforeLines="50" w:before="120" w:line="288" w:lineRule="auto"/>
        <w:jc w:val="both"/>
        <w:rPr>
          <w:b/>
          <w:i/>
          <w:sz w:val="21"/>
          <w:szCs w:val="21"/>
        </w:rPr>
      </w:pPr>
      <w:r>
        <w:rPr>
          <w:b/>
          <w:i/>
          <w:sz w:val="21"/>
          <w:szCs w:val="21"/>
          <w:u w:val="single"/>
        </w:rPr>
        <w:t>Observation 11</w:t>
      </w:r>
      <w:r>
        <w:rPr>
          <w:b/>
          <w:i/>
          <w:sz w:val="21"/>
          <w:szCs w:val="21"/>
        </w:rPr>
        <w:t xml:space="preserve">: </w:t>
      </w:r>
      <w:r w:rsidRPr="00565CDD">
        <w:rPr>
          <w:b/>
          <w:i/>
          <w:sz w:val="21"/>
          <w:szCs w:val="21"/>
        </w:rPr>
        <w:t xml:space="preserve">In CSI compression using two-sided model use case, the following table capture the pros/cons of different offline training collaboration types:  </w:t>
      </w:r>
    </w:p>
    <w:tbl>
      <w:tblPr>
        <w:tblStyle w:val="af0"/>
        <w:tblW w:w="9855" w:type="dxa"/>
        <w:tblLook w:val="04A0" w:firstRow="1" w:lastRow="0" w:firstColumn="1" w:lastColumn="0" w:noHBand="0" w:noVBand="1"/>
      </w:tblPr>
      <w:tblGrid>
        <w:gridCol w:w="1908"/>
        <w:gridCol w:w="896"/>
        <w:gridCol w:w="895"/>
        <w:gridCol w:w="895"/>
        <w:gridCol w:w="861"/>
        <w:gridCol w:w="895"/>
        <w:gridCol w:w="895"/>
        <w:gridCol w:w="854"/>
        <w:gridCol w:w="895"/>
        <w:gridCol w:w="861"/>
      </w:tblGrid>
      <w:tr w:rsidR="00323B83" w:rsidRPr="00F03208" w14:paraId="75F20565" w14:textId="77777777" w:rsidTr="0034426E">
        <w:tc>
          <w:tcPr>
            <w:tcW w:w="1901" w:type="dxa"/>
            <w:vMerge w:val="restart"/>
            <w:tcBorders>
              <w:tl2br w:val="single" w:sz="4" w:space="0" w:color="auto"/>
            </w:tcBorders>
          </w:tcPr>
          <w:p w14:paraId="6B5D1240" w14:textId="77777777" w:rsidR="00323B83" w:rsidRDefault="00323B83" w:rsidP="00AA24D9">
            <w:pPr>
              <w:tabs>
                <w:tab w:val="right" w:pos="2403"/>
              </w:tabs>
              <w:snapToGrid w:val="0"/>
              <w:spacing w:beforeLines="30" w:before="72" w:line="288" w:lineRule="auto"/>
              <w:ind w:right="400"/>
              <w:rPr>
                <w:lang w:val="en-US" w:eastAsia="zh-CN"/>
              </w:rPr>
            </w:pPr>
            <w:r w:rsidRPr="00F03208">
              <w:rPr>
                <w:lang w:val="en-US" w:eastAsia="zh-CN"/>
              </w:rPr>
              <w:t>Training types</w:t>
            </w:r>
          </w:p>
          <w:p w14:paraId="6C92183C" w14:textId="77777777" w:rsidR="00323B83" w:rsidRDefault="00323B83" w:rsidP="00AA24D9">
            <w:pPr>
              <w:tabs>
                <w:tab w:val="left" w:pos="388"/>
                <w:tab w:val="right" w:pos="2403"/>
              </w:tabs>
              <w:snapToGrid w:val="0"/>
              <w:spacing w:beforeLines="30" w:before="72" w:line="288" w:lineRule="auto"/>
              <w:ind w:right="400"/>
              <w:rPr>
                <w:lang w:val="en-US" w:eastAsia="zh-CN"/>
              </w:rPr>
            </w:pPr>
          </w:p>
          <w:p w14:paraId="3BB8A0B8" w14:textId="77777777" w:rsidR="00323B83" w:rsidRDefault="00323B83" w:rsidP="00AA24D9">
            <w:pPr>
              <w:tabs>
                <w:tab w:val="left" w:pos="388"/>
                <w:tab w:val="right" w:pos="2403"/>
              </w:tabs>
              <w:snapToGrid w:val="0"/>
              <w:spacing w:beforeLines="30" w:before="72" w:line="288" w:lineRule="auto"/>
              <w:ind w:right="400"/>
              <w:rPr>
                <w:lang w:val="en-US" w:eastAsia="zh-CN"/>
              </w:rPr>
            </w:pPr>
          </w:p>
          <w:p w14:paraId="34FA947A" w14:textId="77777777" w:rsidR="00323B83" w:rsidRDefault="00323B83" w:rsidP="00AA24D9">
            <w:pPr>
              <w:tabs>
                <w:tab w:val="left" w:pos="388"/>
                <w:tab w:val="right" w:pos="2403"/>
              </w:tabs>
              <w:snapToGrid w:val="0"/>
              <w:spacing w:beforeLines="30" w:before="72" w:line="288" w:lineRule="auto"/>
              <w:ind w:right="400"/>
              <w:rPr>
                <w:lang w:val="en-US" w:eastAsia="zh-CN"/>
              </w:rPr>
            </w:pPr>
          </w:p>
          <w:p w14:paraId="0C1ED9CD" w14:textId="77777777" w:rsidR="00323B83" w:rsidRPr="00F03208" w:rsidRDefault="00323B83" w:rsidP="00AA24D9">
            <w:pPr>
              <w:tabs>
                <w:tab w:val="left" w:pos="388"/>
                <w:tab w:val="right" w:pos="2403"/>
              </w:tabs>
              <w:snapToGrid w:val="0"/>
              <w:spacing w:beforeLines="30" w:before="72" w:line="288" w:lineRule="auto"/>
              <w:ind w:right="400"/>
              <w:rPr>
                <w:lang w:val="en-US" w:eastAsia="zh-CN"/>
              </w:rPr>
            </w:pPr>
          </w:p>
          <w:p w14:paraId="169639E8" w14:textId="77777777" w:rsidR="00323B83" w:rsidRPr="00F03208" w:rsidRDefault="00323B83" w:rsidP="00AA24D9">
            <w:pPr>
              <w:spacing w:before="50"/>
              <w:rPr>
                <w:rFonts w:eastAsia="Times New Roman"/>
                <w:lang w:val="en-US" w:eastAsia="zh-CN"/>
              </w:rPr>
            </w:pPr>
            <w:r w:rsidRPr="00F03208">
              <w:rPr>
                <w:lang w:val="en-US" w:eastAsia="zh-CN"/>
              </w:rPr>
              <w:t>Characteristics</w:t>
            </w:r>
          </w:p>
        </w:tc>
        <w:tc>
          <w:tcPr>
            <w:tcW w:w="5353" w:type="dxa"/>
            <w:gridSpan w:val="6"/>
            <w:vAlign w:val="center"/>
          </w:tcPr>
          <w:p w14:paraId="1C38481C" w14:textId="77777777" w:rsidR="00323B83" w:rsidRPr="00F03208" w:rsidRDefault="00323B83" w:rsidP="00AA24D9">
            <w:pPr>
              <w:spacing w:before="50"/>
              <w:jc w:val="center"/>
              <w:rPr>
                <w:rFonts w:eastAsia="Times New Roman"/>
                <w:lang w:val="en-US" w:eastAsia="zh-CN"/>
              </w:rPr>
            </w:pPr>
            <w:r w:rsidRPr="00F03208">
              <w:rPr>
                <w:rFonts w:eastAsia="Times New Roman"/>
                <w:lang w:val="en-US" w:eastAsia="zh-CN"/>
              </w:rPr>
              <w:t>Type 1</w:t>
            </w:r>
          </w:p>
        </w:tc>
        <w:tc>
          <w:tcPr>
            <w:tcW w:w="851" w:type="dxa"/>
            <w:vAlign w:val="center"/>
          </w:tcPr>
          <w:p w14:paraId="363310F2" w14:textId="77777777" w:rsidR="00323B83" w:rsidRPr="00F03208" w:rsidRDefault="00323B83" w:rsidP="00AA24D9">
            <w:pPr>
              <w:spacing w:before="50"/>
              <w:jc w:val="center"/>
              <w:rPr>
                <w:rFonts w:eastAsia="Times New Roman"/>
                <w:lang w:val="en-US" w:eastAsia="zh-CN"/>
              </w:rPr>
            </w:pPr>
            <w:r w:rsidRPr="00F03208">
              <w:rPr>
                <w:rFonts w:eastAsia="Times New Roman"/>
                <w:lang w:val="en-US" w:eastAsia="zh-CN"/>
              </w:rPr>
              <w:t>Type 2</w:t>
            </w:r>
          </w:p>
        </w:tc>
        <w:tc>
          <w:tcPr>
            <w:tcW w:w="1750" w:type="dxa"/>
            <w:gridSpan w:val="2"/>
            <w:vAlign w:val="center"/>
          </w:tcPr>
          <w:p w14:paraId="601DE549" w14:textId="77777777" w:rsidR="00323B83" w:rsidRPr="00F03208" w:rsidRDefault="00323B83" w:rsidP="00AA24D9">
            <w:pPr>
              <w:spacing w:before="50"/>
              <w:jc w:val="center"/>
              <w:rPr>
                <w:rFonts w:eastAsia="Times New Roman"/>
                <w:lang w:val="en-US" w:eastAsia="zh-CN"/>
              </w:rPr>
            </w:pPr>
            <w:r w:rsidRPr="00F03208">
              <w:rPr>
                <w:rFonts w:eastAsia="Times New Roman"/>
                <w:lang w:val="en-US" w:eastAsia="zh-CN"/>
              </w:rPr>
              <w:t>Type 3</w:t>
            </w:r>
          </w:p>
        </w:tc>
      </w:tr>
      <w:tr w:rsidR="00323B83" w:rsidRPr="00F03208" w14:paraId="678FB3A5" w14:textId="77777777" w:rsidTr="0034426E">
        <w:tc>
          <w:tcPr>
            <w:tcW w:w="1901" w:type="dxa"/>
            <w:vMerge/>
            <w:tcBorders>
              <w:tl2br w:val="single" w:sz="4" w:space="0" w:color="auto"/>
            </w:tcBorders>
          </w:tcPr>
          <w:p w14:paraId="60C5F8C3" w14:textId="77777777" w:rsidR="00323B83" w:rsidRPr="00F03208" w:rsidRDefault="00323B83" w:rsidP="00AA24D9">
            <w:pPr>
              <w:tabs>
                <w:tab w:val="left" w:pos="388"/>
                <w:tab w:val="right" w:pos="2403"/>
              </w:tabs>
              <w:snapToGrid w:val="0"/>
              <w:spacing w:beforeLines="30" w:before="72" w:line="288" w:lineRule="auto"/>
              <w:ind w:right="400"/>
              <w:rPr>
                <w:lang w:val="en-US" w:eastAsia="zh-CN"/>
              </w:rPr>
            </w:pPr>
          </w:p>
        </w:tc>
        <w:tc>
          <w:tcPr>
            <w:tcW w:w="2677" w:type="dxa"/>
            <w:gridSpan w:val="3"/>
            <w:vAlign w:val="center"/>
          </w:tcPr>
          <w:p w14:paraId="25E54175" w14:textId="77777777" w:rsidR="00323B83" w:rsidRPr="00F03208" w:rsidRDefault="00323B83" w:rsidP="00AA24D9">
            <w:pPr>
              <w:spacing w:before="50"/>
              <w:jc w:val="center"/>
              <w:rPr>
                <w:rFonts w:eastAsia="Times New Roman"/>
                <w:lang w:val="en-US" w:eastAsia="zh-CN"/>
              </w:rPr>
            </w:pPr>
            <w:r w:rsidRPr="00F03208">
              <w:rPr>
                <w:rFonts w:eastAsia="Times New Roman"/>
                <w:lang w:val="en-US" w:eastAsia="zh-CN"/>
              </w:rPr>
              <w:t>NW-sided</w:t>
            </w:r>
          </w:p>
        </w:tc>
        <w:tc>
          <w:tcPr>
            <w:tcW w:w="892" w:type="dxa"/>
            <w:vAlign w:val="center"/>
          </w:tcPr>
          <w:p w14:paraId="670CFF91" w14:textId="77777777" w:rsidR="00323B83" w:rsidRPr="00F03208" w:rsidRDefault="00323B83" w:rsidP="00AA24D9">
            <w:pPr>
              <w:spacing w:before="50"/>
              <w:jc w:val="center"/>
              <w:rPr>
                <w:rFonts w:eastAsia="Times New Roman"/>
                <w:lang w:val="en-US" w:eastAsia="zh-CN"/>
              </w:rPr>
            </w:pPr>
          </w:p>
        </w:tc>
        <w:tc>
          <w:tcPr>
            <w:tcW w:w="1784" w:type="dxa"/>
            <w:gridSpan w:val="2"/>
            <w:vAlign w:val="center"/>
          </w:tcPr>
          <w:p w14:paraId="78B54440" w14:textId="77777777" w:rsidR="00323B83" w:rsidRPr="00F03208" w:rsidRDefault="00323B83" w:rsidP="00AA24D9">
            <w:pPr>
              <w:spacing w:before="50"/>
              <w:jc w:val="center"/>
              <w:rPr>
                <w:rFonts w:eastAsia="Times New Roman"/>
                <w:lang w:val="en-US" w:eastAsia="zh-CN"/>
              </w:rPr>
            </w:pPr>
            <w:r w:rsidRPr="00F03208">
              <w:rPr>
                <w:rFonts w:eastAsia="Times New Roman"/>
                <w:lang w:val="en-US" w:eastAsia="zh-CN"/>
              </w:rPr>
              <w:t>UE-sided</w:t>
            </w:r>
          </w:p>
        </w:tc>
        <w:tc>
          <w:tcPr>
            <w:tcW w:w="851" w:type="dxa"/>
            <w:vAlign w:val="center"/>
          </w:tcPr>
          <w:p w14:paraId="5D083EA3" w14:textId="77777777" w:rsidR="00323B83" w:rsidRPr="00F03208" w:rsidRDefault="00323B83" w:rsidP="00AA24D9">
            <w:pPr>
              <w:spacing w:before="50"/>
              <w:jc w:val="center"/>
              <w:rPr>
                <w:rFonts w:eastAsia="Times New Roman"/>
                <w:lang w:val="en-US" w:eastAsia="zh-CN"/>
              </w:rPr>
            </w:pPr>
          </w:p>
        </w:tc>
        <w:tc>
          <w:tcPr>
            <w:tcW w:w="1750" w:type="dxa"/>
            <w:gridSpan w:val="2"/>
            <w:vAlign w:val="center"/>
          </w:tcPr>
          <w:p w14:paraId="2057E8EE" w14:textId="77777777" w:rsidR="00323B83" w:rsidRPr="00F03208" w:rsidRDefault="00323B83" w:rsidP="00AA24D9">
            <w:pPr>
              <w:spacing w:before="50"/>
              <w:jc w:val="center"/>
              <w:rPr>
                <w:rFonts w:eastAsia="Times New Roman"/>
                <w:lang w:val="en-US" w:eastAsia="zh-CN"/>
              </w:rPr>
            </w:pPr>
          </w:p>
        </w:tc>
      </w:tr>
      <w:tr w:rsidR="00323B83" w:rsidRPr="00F03208" w14:paraId="4E9AE3B8" w14:textId="77777777" w:rsidTr="0034426E">
        <w:tc>
          <w:tcPr>
            <w:tcW w:w="1901" w:type="dxa"/>
            <w:vMerge/>
            <w:tcBorders>
              <w:tl2br w:val="single" w:sz="4" w:space="0" w:color="auto"/>
            </w:tcBorders>
          </w:tcPr>
          <w:p w14:paraId="0EEBC232" w14:textId="77777777" w:rsidR="00323B83" w:rsidRPr="00F03208" w:rsidRDefault="00323B83" w:rsidP="00AA24D9">
            <w:pPr>
              <w:spacing w:before="50"/>
              <w:rPr>
                <w:rFonts w:eastAsia="Times New Roman"/>
                <w:lang w:val="en-US" w:eastAsia="zh-CN"/>
              </w:rPr>
            </w:pPr>
          </w:p>
        </w:tc>
        <w:tc>
          <w:tcPr>
            <w:tcW w:w="893" w:type="dxa"/>
          </w:tcPr>
          <w:p w14:paraId="0585B84E" w14:textId="77777777" w:rsidR="00323B83" w:rsidRPr="00F03208" w:rsidRDefault="00323B83" w:rsidP="00AA24D9">
            <w:pPr>
              <w:spacing w:before="50"/>
              <w:rPr>
                <w:rFonts w:eastAsia="Times New Roman"/>
                <w:lang w:val="en-US" w:eastAsia="zh-CN"/>
              </w:rPr>
            </w:pPr>
            <w:r>
              <w:rPr>
                <w:sz w:val="18"/>
                <w:szCs w:val="18"/>
              </w:rPr>
              <w:t>Unknown model structure at UE</w:t>
            </w:r>
          </w:p>
        </w:tc>
        <w:tc>
          <w:tcPr>
            <w:tcW w:w="892" w:type="dxa"/>
          </w:tcPr>
          <w:p w14:paraId="75FC4E64" w14:textId="77777777" w:rsidR="00323B83" w:rsidRPr="00F03208" w:rsidRDefault="00323B83" w:rsidP="00AA24D9">
            <w:pPr>
              <w:spacing w:before="50"/>
              <w:rPr>
                <w:rFonts w:eastAsia="Times New Roman"/>
                <w:lang w:val="en-US" w:eastAsia="zh-CN"/>
              </w:rPr>
            </w:pPr>
            <w:r>
              <w:rPr>
                <w:sz w:val="18"/>
                <w:szCs w:val="18"/>
              </w:rPr>
              <w:t>Known model structure at UE</w:t>
            </w:r>
          </w:p>
        </w:tc>
        <w:tc>
          <w:tcPr>
            <w:tcW w:w="892" w:type="dxa"/>
          </w:tcPr>
          <w:p w14:paraId="6B584C29" w14:textId="77777777" w:rsidR="00323B83" w:rsidRPr="003964D3" w:rsidRDefault="00323B83" w:rsidP="00AA24D9">
            <w:pPr>
              <w:spacing w:before="50"/>
              <w:rPr>
                <w:sz w:val="18"/>
                <w:szCs w:val="18"/>
              </w:rPr>
            </w:pPr>
            <w:r w:rsidRPr="003964D3">
              <w:rPr>
                <w:sz w:val="18"/>
                <w:szCs w:val="18"/>
                <w:highlight w:val="yellow"/>
              </w:rPr>
              <w:t>Unknown model structure at UE followed by retraining at UE side</w:t>
            </w:r>
          </w:p>
        </w:tc>
        <w:tc>
          <w:tcPr>
            <w:tcW w:w="892" w:type="dxa"/>
          </w:tcPr>
          <w:p w14:paraId="356EA839" w14:textId="77777777" w:rsidR="00323B83" w:rsidRPr="003964D3" w:rsidRDefault="00323B83" w:rsidP="00AA24D9">
            <w:pPr>
              <w:spacing w:before="50"/>
              <w:rPr>
                <w:rFonts w:eastAsia="Times New Roman"/>
                <w:highlight w:val="yellow"/>
                <w:lang w:val="en-US" w:eastAsia="zh-CN"/>
              </w:rPr>
            </w:pPr>
            <w:r w:rsidRPr="003964D3">
              <w:rPr>
                <w:sz w:val="18"/>
                <w:szCs w:val="18"/>
                <w:highlight w:val="yellow"/>
              </w:rPr>
              <w:t>Type 1 training at UE/NW neutral site with 3GPP transparent model delivery to UE and NW respectively</w:t>
            </w:r>
          </w:p>
        </w:tc>
        <w:tc>
          <w:tcPr>
            <w:tcW w:w="892" w:type="dxa"/>
          </w:tcPr>
          <w:p w14:paraId="713858C3" w14:textId="77777777" w:rsidR="00323B83" w:rsidRPr="00F03208" w:rsidRDefault="00323B83" w:rsidP="00AA24D9">
            <w:pPr>
              <w:spacing w:before="50"/>
              <w:rPr>
                <w:rFonts w:eastAsia="Times New Roman"/>
                <w:lang w:val="en-US" w:eastAsia="zh-CN"/>
              </w:rPr>
            </w:pPr>
            <w:r>
              <w:rPr>
                <w:sz w:val="18"/>
                <w:szCs w:val="18"/>
              </w:rPr>
              <w:t>Unknown model structure at NW</w:t>
            </w:r>
          </w:p>
        </w:tc>
        <w:tc>
          <w:tcPr>
            <w:tcW w:w="892" w:type="dxa"/>
          </w:tcPr>
          <w:p w14:paraId="19B22AAD" w14:textId="77777777" w:rsidR="00323B83" w:rsidRPr="00F03208" w:rsidRDefault="00323B83" w:rsidP="00AA24D9">
            <w:pPr>
              <w:spacing w:before="50"/>
              <w:rPr>
                <w:rFonts w:eastAsia="Times New Roman"/>
                <w:lang w:val="en-US" w:eastAsia="zh-CN"/>
              </w:rPr>
            </w:pPr>
            <w:r>
              <w:rPr>
                <w:sz w:val="18"/>
                <w:szCs w:val="18"/>
              </w:rPr>
              <w:t>Known model structure at NW</w:t>
            </w:r>
          </w:p>
        </w:tc>
        <w:tc>
          <w:tcPr>
            <w:tcW w:w="851" w:type="dxa"/>
          </w:tcPr>
          <w:p w14:paraId="631BEFCF" w14:textId="77777777" w:rsidR="00323B83" w:rsidRPr="00F03208" w:rsidRDefault="00323B83" w:rsidP="00AA24D9">
            <w:pPr>
              <w:spacing w:before="50"/>
              <w:rPr>
                <w:rFonts w:eastAsia="Times New Roman"/>
                <w:lang w:val="en-US" w:eastAsia="zh-CN"/>
              </w:rPr>
            </w:pPr>
          </w:p>
        </w:tc>
        <w:tc>
          <w:tcPr>
            <w:tcW w:w="892" w:type="dxa"/>
          </w:tcPr>
          <w:p w14:paraId="41CBC48C" w14:textId="77777777" w:rsidR="00323B83" w:rsidRPr="00F03208" w:rsidRDefault="00323B83" w:rsidP="00AA24D9">
            <w:pPr>
              <w:spacing w:before="50"/>
              <w:rPr>
                <w:rFonts w:eastAsia="Times New Roman"/>
                <w:lang w:val="en-US" w:eastAsia="zh-CN"/>
              </w:rPr>
            </w:pPr>
            <w:r w:rsidRPr="00F03208">
              <w:rPr>
                <w:rFonts w:eastAsia="Times New Roman"/>
                <w:lang w:val="en-US" w:eastAsia="zh-CN"/>
              </w:rPr>
              <w:t>NW first</w:t>
            </w:r>
          </w:p>
        </w:tc>
        <w:tc>
          <w:tcPr>
            <w:tcW w:w="858" w:type="dxa"/>
          </w:tcPr>
          <w:p w14:paraId="413FFB5D" w14:textId="77777777" w:rsidR="00323B83" w:rsidRPr="00F03208" w:rsidRDefault="00323B83" w:rsidP="00AA24D9">
            <w:pPr>
              <w:spacing w:before="50"/>
              <w:rPr>
                <w:rFonts w:eastAsia="Times New Roman"/>
                <w:lang w:val="en-US" w:eastAsia="zh-CN"/>
              </w:rPr>
            </w:pPr>
            <w:r w:rsidRPr="00F03208">
              <w:rPr>
                <w:rFonts w:eastAsia="Times New Roman"/>
                <w:lang w:val="en-US" w:eastAsia="zh-CN"/>
              </w:rPr>
              <w:t xml:space="preserve"> UE first</w:t>
            </w:r>
          </w:p>
        </w:tc>
      </w:tr>
      <w:tr w:rsidR="00323B83" w:rsidRPr="00F03208" w14:paraId="169142F6" w14:textId="77777777" w:rsidTr="0034426E">
        <w:tc>
          <w:tcPr>
            <w:tcW w:w="1901" w:type="dxa"/>
          </w:tcPr>
          <w:p w14:paraId="271EE7E1" w14:textId="77777777" w:rsidR="00323B83" w:rsidRPr="00F03208" w:rsidRDefault="00323B83" w:rsidP="00AA24D9">
            <w:pPr>
              <w:spacing w:before="50"/>
              <w:rPr>
                <w:rFonts w:eastAsia="Times New Roman"/>
                <w:lang w:val="en-US" w:eastAsia="zh-CN"/>
              </w:rPr>
            </w:pPr>
            <w:r w:rsidRPr="00F03208">
              <w:rPr>
                <w:rFonts w:eastAsia="Times New Roman"/>
                <w:lang w:val="en-US" w:eastAsia="zh-CN"/>
              </w:rPr>
              <w:t>Whether model can be kept proprietary</w:t>
            </w:r>
          </w:p>
        </w:tc>
        <w:tc>
          <w:tcPr>
            <w:tcW w:w="893" w:type="dxa"/>
            <w:vAlign w:val="center"/>
          </w:tcPr>
          <w:p w14:paraId="67B27B00" w14:textId="77777777" w:rsidR="00323B83" w:rsidRPr="00F03208" w:rsidRDefault="00323B83" w:rsidP="00AA24D9">
            <w:pPr>
              <w:spacing w:before="50"/>
              <w:jc w:val="center"/>
              <w:rPr>
                <w:rFonts w:eastAsia="Times New Roman"/>
                <w:color w:val="000000"/>
                <w:lang w:val="en-US" w:eastAsia="zh-CN"/>
              </w:rPr>
            </w:pPr>
            <w:r w:rsidRPr="00F03208">
              <w:rPr>
                <w:rFonts w:eastAsia="Times New Roman"/>
                <w:color w:val="000000"/>
                <w:kern w:val="24"/>
                <w:lang w:val="en-US" w:eastAsia="zh-CN"/>
              </w:rPr>
              <w:t>No</w:t>
            </w:r>
          </w:p>
        </w:tc>
        <w:tc>
          <w:tcPr>
            <w:tcW w:w="892" w:type="dxa"/>
            <w:vAlign w:val="center"/>
          </w:tcPr>
          <w:p w14:paraId="4525AE27" w14:textId="77777777" w:rsidR="00323B83" w:rsidRPr="00F03208" w:rsidRDefault="00323B83" w:rsidP="00AA24D9">
            <w:pPr>
              <w:spacing w:before="50"/>
              <w:jc w:val="center"/>
              <w:rPr>
                <w:rFonts w:eastAsia="Times New Roman"/>
                <w:color w:val="000000"/>
                <w:lang w:val="en-US" w:eastAsia="zh-CN"/>
              </w:rPr>
            </w:pPr>
            <w:r w:rsidRPr="00F03208">
              <w:rPr>
                <w:rFonts w:eastAsia="Times New Roman"/>
                <w:color w:val="000000"/>
                <w:kern w:val="24"/>
                <w:lang w:val="en-US" w:eastAsia="zh-CN"/>
              </w:rPr>
              <w:t>No</w:t>
            </w:r>
          </w:p>
        </w:tc>
        <w:tc>
          <w:tcPr>
            <w:tcW w:w="892" w:type="dxa"/>
            <w:vAlign w:val="center"/>
          </w:tcPr>
          <w:p w14:paraId="5196F15F"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92" w:type="dxa"/>
            <w:vAlign w:val="center"/>
          </w:tcPr>
          <w:p w14:paraId="26B6B63C"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92" w:type="dxa"/>
            <w:vAlign w:val="center"/>
          </w:tcPr>
          <w:p w14:paraId="4A79E4C7"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92" w:type="dxa"/>
            <w:vAlign w:val="center"/>
          </w:tcPr>
          <w:p w14:paraId="414A7CFC"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51" w:type="dxa"/>
            <w:vAlign w:val="center"/>
          </w:tcPr>
          <w:p w14:paraId="61A9AF74" w14:textId="77777777" w:rsidR="00323B83" w:rsidRPr="00F03208" w:rsidRDefault="00323B83" w:rsidP="00AA24D9">
            <w:pPr>
              <w:spacing w:before="50"/>
              <w:jc w:val="center"/>
              <w:rPr>
                <w:rFonts w:eastAsia="Times New Roman"/>
                <w:color w:val="000000"/>
                <w:lang w:val="en-US" w:eastAsia="zh-CN"/>
              </w:rPr>
            </w:pPr>
            <w:r w:rsidRPr="00F03208">
              <w:rPr>
                <w:rFonts w:eastAsia="Times New Roman"/>
                <w:color w:val="000000"/>
                <w:kern w:val="24"/>
                <w:lang w:val="en-US" w:eastAsia="zh-CN"/>
              </w:rPr>
              <w:t>Yes</w:t>
            </w:r>
          </w:p>
        </w:tc>
        <w:tc>
          <w:tcPr>
            <w:tcW w:w="892" w:type="dxa"/>
            <w:vAlign w:val="center"/>
          </w:tcPr>
          <w:p w14:paraId="45BCE229" w14:textId="77777777" w:rsidR="00323B83" w:rsidRPr="00F03208" w:rsidRDefault="00323B83" w:rsidP="00AA24D9">
            <w:pPr>
              <w:spacing w:before="50"/>
              <w:jc w:val="center"/>
              <w:rPr>
                <w:rFonts w:eastAsia="Times New Roman"/>
                <w:color w:val="000000"/>
                <w:lang w:val="en-US" w:eastAsia="zh-CN"/>
              </w:rPr>
            </w:pPr>
            <w:r w:rsidRPr="00F03208">
              <w:rPr>
                <w:rFonts w:eastAsia="Times New Roman"/>
                <w:color w:val="000000"/>
                <w:kern w:val="24"/>
                <w:lang w:val="en-US" w:eastAsia="zh-CN"/>
              </w:rPr>
              <w:t>Yes</w:t>
            </w:r>
          </w:p>
        </w:tc>
        <w:tc>
          <w:tcPr>
            <w:tcW w:w="858" w:type="dxa"/>
            <w:vAlign w:val="center"/>
          </w:tcPr>
          <w:p w14:paraId="7A3D23BF" w14:textId="77777777" w:rsidR="00323B83" w:rsidRPr="00F03208" w:rsidRDefault="00323B83" w:rsidP="00AA24D9">
            <w:pPr>
              <w:spacing w:before="50"/>
              <w:jc w:val="center"/>
              <w:rPr>
                <w:rFonts w:eastAsia="Times New Roman"/>
                <w:color w:val="000000"/>
                <w:lang w:val="en-US" w:eastAsia="zh-CN"/>
              </w:rPr>
            </w:pPr>
            <w:r w:rsidRPr="00F03208">
              <w:rPr>
                <w:rFonts w:eastAsia="Times New Roman"/>
                <w:color w:val="000000"/>
                <w:kern w:val="24"/>
                <w:lang w:val="en-US" w:eastAsia="zh-CN"/>
              </w:rPr>
              <w:t>Yes</w:t>
            </w:r>
          </w:p>
        </w:tc>
      </w:tr>
      <w:tr w:rsidR="00323B83" w:rsidRPr="00F03208" w14:paraId="71F19BED" w14:textId="77777777" w:rsidTr="0034426E">
        <w:tc>
          <w:tcPr>
            <w:tcW w:w="1901" w:type="dxa"/>
          </w:tcPr>
          <w:p w14:paraId="5DC2927C" w14:textId="77777777" w:rsidR="00323B83" w:rsidRPr="00F03208" w:rsidRDefault="00323B83" w:rsidP="00AA24D9">
            <w:pPr>
              <w:spacing w:before="50"/>
              <w:rPr>
                <w:rFonts w:eastAsia="Times New Roman"/>
                <w:lang w:val="en-US" w:eastAsia="zh-CN"/>
              </w:rPr>
            </w:pPr>
            <w:r w:rsidRPr="00F03208">
              <w:rPr>
                <w:rFonts w:eastAsia="Times New Roman"/>
                <w:lang w:val="en-US" w:eastAsia="zh-CN"/>
              </w:rPr>
              <w:t>Whether require privacy-sensitive dataset sharing</w:t>
            </w:r>
          </w:p>
        </w:tc>
        <w:tc>
          <w:tcPr>
            <w:tcW w:w="893" w:type="dxa"/>
            <w:vAlign w:val="center"/>
          </w:tcPr>
          <w:p w14:paraId="0C7A84F4" w14:textId="77777777" w:rsidR="00323B83" w:rsidRPr="00F03208" w:rsidRDefault="00323B83" w:rsidP="00AA24D9">
            <w:pPr>
              <w:spacing w:before="50"/>
              <w:jc w:val="center"/>
              <w:rPr>
                <w:rFonts w:eastAsia="Times New Roman"/>
                <w:color w:val="000000"/>
                <w:lang w:val="en-US" w:eastAsia="zh-CN"/>
              </w:rPr>
            </w:pPr>
            <w:r w:rsidRPr="00F03208">
              <w:rPr>
                <w:rFonts w:eastAsia="Times New Roman"/>
                <w:color w:val="000000"/>
                <w:kern w:val="24"/>
                <w:lang w:val="en-US" w:eastAsia="zh-CN"/>
              </w:rPr>
              <w:t>No</w:t>
            </w:r>
          </w:p>
        </w:tc>
        <w:tc>
          <w:tcPr>
            <w:tcW w:w="892" w:type="dxa"/>
            <w:vAlign w:val="center"/>
          </w:tcPr>
          <w:p w14:paraId="534B3950" w14:textId="77777777" w:rsidR="00323B83" w:rsidRPr="00F03208" w:rsidRDefault="00323B83" w:rsidP="00AA24D9">
            <w:pPr>
              <w:spacing w:before="50"/>
              <w:jc w:val="center"/>
              <w:rPr>
                <w:rFonts w:eastAsia="Times New Roman"/>
                <w:color w:val="000000"/>
                <w:lang w:val="en-US" w:eastAsia="zh-CN"/>
              </w:rPr>
            </w:pPr>
            <w:r w:rsidRPr="00F03208">
              <w:rPr>
                <w:rFonts w:eastAsia="Times New Roman"/>
                <w:color w:val="000000"/>
                <w:kern w:val="24"/>
                <w:lang w:val="en-US" w:eastAsia="zh-CN"/>
              </w:rPr>
              <w:t>No</w:t>
            </w:r>
          </w:p>
        </w:tc>
        <w:tc>
          <w:tcPr>
            <w:tcW w:w="892" w:type="dxa"/>
            <w:vAlign w:val="center"/>
          </w:tcPr>
          <w:p w14:paraId="07E2A681"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92" w:type="dxa"/>
            <w:vAlign w:val="center"/>
          </w:tcPr>
          <w:p w14:paraId="1D1A60AE"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92" w:type="dxa"/>
            <w:vAlign w:val="center"/>
          </w:tcPr>
          <w:p w14:paraId="17FBC76F"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92" w:type="dxa"/>
            <w:vAlign w:val="center"/>
          </w:tcPr>
          <w:p w14:paraId="311EA718"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No</w:t>
            </w:r>
          </w:p>
        </w:tc>
        <w:tc>
          <w:tcPr>
            <w:tcW w:w="851" w:type="dxa"/>
            <w:vAlign w:val="center"/>
          </w:tcPr>
          <w:p w14:paraId="7FFD1F47" w14:textId="77777777" w:rsidR="00323B83" w:rsidRPr="00F03208" w:rsidRDefault="00323B83" w:rsidP="00AA24D9">
            <w:pPr>
              <w:spacing w:before="50"/>
              <w:jc w:val="center"/>
              <w:rPr>
                <w:rFonts w:eastAsia="Times New Roman"/>
                <w:color w:val="000000"/>
                <w:lang w:val="en-US" w:eastAsia="zh-CN"/>
              </w:rPr>
            </w:pPr>
            <w:r w:rsidRPr="00F03208">
              <w:rPr>
                <w:rFonts w:eastAsia="Times New Roman"/>
                <w:color w:val="000000"/>
                <w:kern w:val="24"/>
                <w:lang w:val="en-US" w:eastAsia="zh-CN"/>
              </w:rPr>
              <w:t>No</w:t>
            </w:r>
          </w:p>
        </w:tc>
        <w:tc>
          <w:tcPr>
            <w:tcW w:w="892" w:type="dxa"/>
            <w:vAlign w:val="center"/>
          </w:tcPr>
          <w:p w14:paraId="2CA5E5A6" w14:textId="77777777" w:rsidR="00323B83" w:rsidRPr="00F03208" w:rsidRDefault="00323B83" w:rsidP="00AA24D9">
            <w:pPr>
              <w:spacing w:before="50"/>
              <w:jc w:val="center"/>
              <w:rPr>
                <w:rFonts w:eastAsia="Times New Roman"/>
                <w:color w:val="000000"/>
                <w:lang w:val="en-US" w:eastAsia="zh-CN"/>
              </w:rPr>
            </w:pPr>
            <w:r w:rsidRPr="00F03208">
              <w:rPr>
                <w:rFonts w:eastAsia="Times New Roman"/>
                <w:color w:val="000000"/>
                <w:kern w:val="24"/>
                <w:lang w:val="en-US" w:eastAsia="zh-CN"/>
              </w:rPr>
              <w:t>No</w:t>
            </w:r>
          </w:p>
        </w:tc>
        <w:tc>
          <w:tcPr>
            <w:tcW w:w="858" w:type="dxa"/>
            <w:vAlign w:val="center"/>
          </w:tcPr>
          <w:p w14:paraId="7367D8B5" w14:textId="77777777" w:rsidR="00323B83" w:rsidRPr="00F03208" w:rsidRDefault="00323B83" w:rsidP="00AA24D9">
            <w:pPr>
              <w:spacing w:before="50"/>
              <w:jc w:val="center"/>
              <w:rPr>
                <w:rFonts w:eastAsia="Times New Roman"/>
                <w:color w:val="000000"/>
                <w:lang w:val="en-US" w:eastAsia="zh-CN"/>
              </w:rPr>
            </w:pPr>
            <w:r w:rsidRPr="00F03208">
              <w:rPr>
                <w:rFonts w:eastAsia="Times New Roman"/>
                <w:color w:val="000000"/>
                <w:kern w:val="24"/>
                <w:lang w:val="en-US" w:eastAsia="zh-CN"/>
              </w:rPr>
              <w:t>No</w:t>
            </w:r>
          </w:p>
        </w:tc>
      </w:tr>
      <w:tr w:rsidR="00323B83" w:rsidRPr="00F03208" w14:paraId="70428B0D" w14:textId="77777777" w:rsidTr="0034426E">
        <w:tc>
          <w:tcPr>
            <w:tcW w:w="1901" w:type="dxa"/>
          </w:tcPr>
          <w:p w14:paraId="5CF7BCD2" w14:textId="77777777" w:rsidR="00323B83" w:rsidRPr="00F03208" w:rsidRDefault="00323B83" w:rsidP="00AA24D9">
            <w:pPr>
              <w:spacing w:before="50"/>
              <w:rPr>
                <w:rFonts w:eastAsia="Times New Roman"/>
                <w:lang w:val="en-US" w:eastAsia="zh-CN"/>
              </w:rPr>
            </w:pPr>
            <w:r w:rsidRPr="00F03208">
              <w:rPr>
                <w:rFonts w:eastAsia="Times New Roman"/>
                <w:lang w:val="en-US" w:eastAsia="zh-CN"/>
              </w:rPr>
              <w:t>Flexibility to support cell/site/scenario/configuration specific model</w:t>
            </w:r>
          </w:p>
        </w:tc>
        <w:tc>
          <w:tcPr>
            <w:tcW w:w="893" w:type="dxa"/>
            <w:vAlign w:val="center"/>
          </w:tcPr>
          <w:p w14:paraId="2713A985"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Yes</w:t>
            </w:r>
          </w:p>
        </w:tc>
        <w:tc>
          <w:tcPr>
            <w:tcW w:w="892" w:type="dxa"/>
            <w:vAlign w:val="center"/>
          </w:tcPr>
          <w:p w14:paraId="385B1601"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Yes</w:t>
            </w:r>
          </w:p>
        </w:tc>
        <w:tc>
          <w:tcPr>
            <w:tcW w:w="892" w:type="dxa"/>
            <w:vAlign w:val="center"/>
          </w:tcPr>
          <w:p w14:paraId="1967F12B"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Yes</w:t>
            </w:r>
          </w:p>
        </w:tc>
        <w:tc>
          <w:tcPr>
            <w:tcW w:w="892" w:type="dxa"/>
            <w:vAlign w:val="center"/>
          </w:tcPr>
          <w:p w14:paraId="439BB911" w14:textId="77777777" w:rsidR="00323B83" w:rsidRPr="00F03208" w:rsidRDefault="00323B83" w:rsidP="00AA24D9">
            <w:pPr>
              <w:spacing w:before="50"/>
              <w:jc w:val="center"/>
              <w:rPr>
                <w:rFonts w:eastAsia="Times New Roman"/>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ditional</w:t>
            </w:r>
          </w:p>
        </w:tc>
        <w:tc>
          <w:tcPr>
            <w:tcW w:w="892" w:type="dxa"/>
            <w:vAlign w:val="center"/>
          </w:tcPr>
          <w:p w14:paraId="48178EBA" w14:textId="77777777" w:rsidR="00323B83" w:rsidRPr="00E51DD9" w:rsidRDefault="00323B83" w:rsidP="00AA24D9">
            <w:pPr>
              <w:spacing w:before="50"/>
              <w:jc w:val="center"/>
              <w:rPr>
                <w:bCs/>
                <w:lang w:val="en-US" w:eastAsia="zh-CN"/>
              </w:rPr>
            </w:pPr>
            <w:r w:rsidRPr="00F03208">
              <w:rPr>
                <w:rFonts w:eastAsia="Times New Roman"/>
                <w:kern w:val="24"/>
                <w:lang w:val="en-US" w:eastAsia="zh-CN"/>
              </w:rPr>
              <w:t xml:space="preserve">Yes. With assisted information signaling. Less </w:t>
            </w:r>
            <w:r w:rsidRPr="00F03208">
              <w:rPr>
                <w:bCs/>
                <w:lang w:val="en-US" w:eastAsia="zh-CN"/>
              </w:rPr>
              <w:t>flexible than Type 1-NW side.</w:t>
            </w:r>
          </w:p>
        </w:tc>
        <w:tc>
          <w:tcPr>
            <w:tcW w:w="892" w:type="dxa"/>
            <w:vAlign w:val="center"/>
          </w:tcPr>
          <w:p w14:paraId="4ACB4F56" w14:textId="77777777" w:rsidR="00323B83" w:rsidRPr="00E51DD9" w:rsidRDefault="00323B83" w:rsidP="00AA24D9">
            <w:pPr>
              <w:spacing w:before="50"/>
              <w:jc w:val="center"/>
              <w:rPr>
                <w:bCs/>
                <w:lang w:val="en-US" w:eastAsia="zh-CN"/>
              </w:rPr>
            </w:pPr>
            <w:r w:rsidRPr="00F03208">
              <w:rPr>
                <w:rFonts w:eastAsia="Times New Roman"/>
                <w:kern w:val="24"/>
                <w:lang w:val="en-US" w:eastAsia="zh-CN"/>
              </w:rPr>
              <w:t xml:space="preserve">Yes. With assisted information signaling. Less </w:t>
            </w:r>
            <w:r w:rsidRPr="00F03208">
              <w:rPr>
                <w:bCs/>
                <w:lang w:val="en-US" w:eastAsia="zh-CN"/>
              </w:rPr>
              <w:t>flexible than Type 1-NW side.</w:t>
            </w:r>
          </w:p>
        </w:tc>
        <w:tc>
          <w:tcPr>
            <w:tcW w:w="851" w:type="dxa"/>
            <w:vAlign w:val="center"/>
          </w:tcPr>
          <w:p w14:paraId="74AF60F1"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Difficult</w:t>
            </w:r>
          </w:p>
        </w:tc>
        <w:tc>
          <w:tcPr>
            <w:tcW w:w="892" w:type="dxa"/>
            <w:vAlign w:val="center"/>
          </w:tcPr>
          <w:p w14:paraId="0727016E"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Semi-flexible.</w:t>
            </w:r>
          </w:p>
        </w:tc>
        <w:tc>
          <w:tcPr>
            <w:tcW w:w="858" w:type="dxa"/>
            <w:vAlign w:val="center"/>
          </w:tcPr>
          <w:p w14:paraId="7E6E8072"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Semi-flexible. With assisted information signaling</w:t>
            </w:r>
          </w:p>
        </w:tc>
      </w:tr>
      <w:tr w:rsidR="00323B83" w:rsidRPr="00F03208" w14:paraId="48F0D8F1" w14:textId="77777777" w:rsidTr="0034426E">
        <w:tc>
          <w:tcPr>
            <w:tcW w:w="1901" w:type="dxa"/>
          </w:tcPr>
          <w:p w14:paraId="43DD5275" w14:textId="77777777" w:rsidR="00323B83" w:rsidRPr="00F03208" w:rsidRDefault="00323B83" w:rsidP="00AA24D9">
            <w:pPr>
              <w:spacing w:before="50"/>
              <w:rPr>
                <w:rFonts w:eastAsia="Times New Roman"/>
                <w:lang w:val="en-US" w:eastAsia="zh-CN"/>
              </w:rPr>
            </w:pPr>
            <w:r w:rsidRPr="00F03208">
              <w:rPr>
                <w:rFonts w:eastAsia="Times New Roman"/>
                <w:lang w:val="en-US" w:eastAsia="zh-CN"/>
              </w:rPr>
              <w:t xml:space="preserve">Whether </w:t>
            </w:r>
            <w:proofErr w:type="spellStart"/>
            <w:r w:rsidRPr="00F03208">
              <w:rPr>
                <w:rFonts w:eastAsia="Times New Roman"/>
                <w:lang w:val="en-US" w:eastAsia="zh-CN"/>
              </w:rPr>
              <w:t>gNB</w:t>
            </w:r>
            <w:proofErr w:type="spellEnd"/>
            <w:r w:rsidRPr="00F03208">
              <w:rPr>
                <w:rFonts w:eastAsia="Times New Roman"/>
                <w:lang w:val="en-US" w:eastAsia="zh-CN"/>
              </w:rPr>
              <w:t>/device specific optimization is allowed</w:t>
            </w:r>
          </w:p>
        </w:tc>
        <w:tc>
          <w:tcPr>
            <w:tcW w:w="893" w:type="dxa"/>
            <w:vAlign w:val="center"/>
          </w:tcPr>
          <w:p w14:paraId="1CB1192A"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Restricted</w:t>
            </w:r>
          </w:p>
        </w:tc>
        <w:tc>
          <w:tcPr>
            <w:tcW w:w="892" w:type="dxa"/>
            <w:vAlign w:val="center"/>
          </w:tcPr>
          <w:p w14:paraId="511F1EBF"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Restricted</w:t>
            </w:r>
          </w:p>
        </w:tc>
        <w:tc>
          <w:tcPr>
            <w:tcW w:w="892" w:type="dxa"/>
            <w:vAlign w:val="center"/>
          </w:tcPr>
          <w:p w14:paraId="31EB71F6"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Yes</w:t>
            </w:r>
          </w:p>
        </w:tc>
        <w:tc>
          <w:tcPr>
            <w:tcW w:w="892" w:type="dxa"/>
            <w:vAlign w:val="center"/>
          </w:tcPr>
          <w:p w14:paraId="307FA569"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Restricted</w:t>
            </w:r>
          </w:p>
        </w:tc>
        <w:tc>
          <w:tcPr>
            <w:tcW w:w="892" w:type="dxa"/>
            <w:vAlign w:val="center"/>
          </w:tcPr>
          <w:p w14:paraId="2BF98C15"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Restricted</w:t>
            </w:r>
          </w:p>
        </w:tc>
        <w:tc>
          <w:tcPr>
            <w:tcW w:w="892" w:type="dxa"/>
            <w:vAlign w:val="center"/>
          </w:tcPr>
          <w:p w14:paraId="1F7FBA6D"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Restricted</w:t>
            </w:r>
          </w:p>
        </w:tc>
        <w:tc>
          <w:tcPr>
            <w:tcW w:w="851" w:type="dxa"/>
            <w:vAlign w:val="center"/>
          </w:tcPr>
          <w:p w14:paraId="021FB54D"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Yes</w:t>
            </w:r>
          </w:p>
        </w:tc>
        <w:tc>
          <w:tcPr>
            <w:tcW w:w="892" w:type="dxa"/>
            <w:vAlign w:val="center"/>
          </w:tcPr>
          <w:p w14:paraId="157B0C50"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Yes</w:t>
            </w:r>
          </w:p>
        </w:tc>
        <w:tc>
          <w:tcPr>
            <w:tcW w:w="858" w:type="dxa"/>
            <w:vAlign w:val="center"/>
          </w:tcPr>
          <w:p w14:paraId="2C941B87"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Yes</w:t>
            </w:r>
          </w:p>
        </w:tc>
      </w:tr>
      <w:tr w:rsidR="00323B83" w:rsidRPr="00F03208" w14:paraId="53B9719C" w14:textId="77777777" w:rsidTr="0034426E">
        <w:tc>
          <w:tcPr>
            <w:tcW w:w="1901" w:type="dxa"/>
          </w:tcPr>
          <w:p w14:paraId="5ABF79A7" w14:textId="77777777" w:rsidR="00323B83" w:rsidRPr="00F03208" w:rsidRDefault="00323B83" w:rsidP="00AA24D9">
            <w:pPr>
              <w:spacing w:before="50"/>
              <w:rPr>
                <w:rFonts w:eastAsia="Times New Roman"/>
                <w:lang w:val="en-US" w:eastAsia="zh-CN"/>
              </w:rPr>
            </w:pPr>
            <w:r w:rsidRPr="00F03208">
              <w:rPr>
                <w:rFonts w:eastAsia="Times New Roman"/>
                <w:lang w:val="en-US" w:eastAsia="zh-CN"/>
              </w:rPr>
              <w:t>Model update flexibility after deployment</w:t>
            </w:r>
          </w:p>
        </w:tc>
        <w:tc>
          <w:tcPr>
            <w:tcW w:w="893" w:type="dxa"/>
            <w:vAlign w:val="center"/>
          </w:tcPr>
          <w:p w14:paraId="7EAAEF47" w14:textId="77777777" w:rsidR="00323B83" w:rsidRPr="00F03208" w:rsidRDefault="00323B83" w:rsidP="00AA24D9">
            <w:pPr>
              <w:spacing w:before="50"/>
              <w:jc w:val="center"/>
              <w:rPr>
                <w:rFonts w:eastAsiaTheme="minorEastAsia"/>
                <w:kern w:val="24"/>
                <w:lang w:val="en-US" w:eastAsia="zh-CN"/>
              </w:rPr>
            </w:pPr>
            <w:r w:rsidRPr="00F03208">
              <w:rPr>
                <w:rFonts w:eastAsia="Times New Roman"/>
                <w:kern w:val="24"/>
                <w:lang w:val="en-US" w:eastAsia="zh-CN"/>
              </w:rPr>
              <w:t>Flexible</w:t>
            </w:r>
          </w:p>
        </w:tc>
        <w:tc>
          <w:tcPr>
            <w:tcW w:w="892" w:type="dxa"/>
            <w:vAlign w:val="center"/>
          </w:tcPr>
          <w:p w14:paraId="7EAA8168"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Flexible</w:t>
            </w:r>
          </w:p>
        </w:tc>
        <w:tc>
          <w:tcPr>
            <w:tcW w:w="892" w:type="dxa"/>
            <w:vAlign w:val="center"/>
          </w:tcPr>
          <w:p w14:paraId="6E33747B"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Flexible</w:t>
            </w:r>
          </w:p>
        </w:tc>
        <w:tc>
          <w:tcPr>
            <w:tcW w:w="892" w:type="dxa"/>
            <w:vAlign w:val="center"/>
          </w:tcPr>
          <w:p w14:paraId="47087CB5"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Restricted</w:t>
            </w:r>
          </w:p>
        </w:tc>
        <w:tc>
          <w:tcPr>
            <w:tcW w:w="892" w:type="dxa"/>
            <w:vAlign w:val="center"/>
          </w:tcPr>
          <w:p w14:paraId="2BA5067E" w14:textId="77777777" w:rsidR="00323B83" w:rsidRPr="00F03208" w:rsidRDefault="00323B83" w:rsidP="00AA24D9">
            <w:pPr>
              <w:spacing w:before="50"/>
              <w:jc w:val="center"/>
              <w:rPr>
                <w:rFonts w:eastAsia="Times New Roman"/>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flexible with </w:t>
            </w:r>
            <w:r w:rsidRPr="00F03208">
              <w:rPr>
                <w:rFonts w:eastAsia="Times New Roman"/>
                <w:kern w:val="24"/>
                <w:lang w:val="en-US" w:eastAsia="zh-CN"/>
              </w:rPr>
              <w:t>assisted information</w:t>
            </w:r>
          </w:p>
        </w:tc>
        <w:tc>
          <w:tcPr>
            <w:tcW w:w="892" w:type="dxa"/>
            <w:vAlign w:val="center"/>
          </w:tcPr>
          <w:p w14:paraId="74F6E856" w14:textId="77777777" w:rsidR="00323B83" w:rsidRPr="00F03208" w:rsidRDefault="00323B83" w:rsidP="00AA24D9">
            <w:pPr>
              <w:spacing w:before="50"/>
              <w:jc w:val="center"/>
              <w:rPr>
                <w:rFonts w:eastAsia="Times New Roman"/>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flexible with </w:t>
            </w:r>
            <w:r w:rsidRPr="00F03208">
              <w:rPr>
                <w:rFonts w:eastAsia="Times New Roman"/>
                <w:kern w:val="24"/>
                <w:lang w:val="en-US" w:eastAsia="zh-CN"/>
              </w:rPr>
              <w:t>assisted information</w:t>
            </w:r>
          </w:p>
        </w:tc>
        <w:tc>
          <w:tcPr>
            <w:tcW w:w="851" w:type="dxa"/>
            <w:vAlign w:val="center"/>
          </w:tcPr>
          <w:p w14:paraId="3F3C1FE8" w14:textId="77777777" w:rsidR="00323B83" w:rsidRPr="00F03208" w:rsidRDefault="00323B83" w:rsidP="00AA24D9">
            <w:pPr>
              <w:spacing w:before="50"/>
              <w:jc w:val="center"/>
              <w:rPr>
                <w:rFonts w:eastAsiaTheme="minorEastAsia"/>
                <w:kern w:val="24"/>
                <w:lang w:val="en-US" w:eastAsia="zh-CN"/>
              </w:rPr>
            </w:pPr>
            <w:r w:rsidRPr="00F03208">
              <w:rPr>
                <w:rFonts w:eastAsia="Times New Roman"/>
                <w:kern w:val="24"/>
                <w:lang w:val="en-US" w:eastAsia="zh-CN"/>
              </w:rPr>
              <w:t>Not flexible</w:t>
            </w:r>
          </w:p>
        </w:tc>
        <w:tc>
          <w:tcPr>
            <w:tcW w:w="892" w:type="dxa"/>
            <w:vAlign w:val="center"/>
          </w:tcPr>
          <w:p w14:paraId="00A0DA15"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Semi-flexible</w:t>
            </w:r>
          </w:p>
          <w:p w14:paraId="35DB0017" w14:textId="77777777" w:rsidR="00323B83" w:rsidRPr="00F03208" w:rsidRDefault="00323B83" w:rsidP="00AA24D9">
            <w:pPr>
              <w:spacing w:before="50"/>
              <w:jc w:val="center"/>
              <w:rPr>
                <w:rFonts w:eastAsia="Times New Roman"/>
                <w:lang w:val="en-US" w:eastAsia="zh-CN"/>
              </w:rPr>
            </w:pPr>
          </w:p>
        </w:tc>
        <w:tc>
          <w:tcPr>
            <w:tcW w:w="858" w:type="dxa"/>
            <w:vAlign w:val="center"/>
          </w:tcPr>
          <w:p w14:paraId="2D9F4F7E" w14:textId="77777777" w:rsidR="00323B83" w:rsidRPr="00F03208" w:rsidRDefault="00323B83" w:rsidP="00AA24D9">
            <w:pPr>
              <w:spacing w:before="50"/>
              <w:jc w:val="center"/>
              <w:rPr>
                <w:rFonts w:eastAsiaTheme="minorEastAsia"/>
                <w:kern w:val="24"/>
                <w:lang w:val="en-US" w:eastAsia="zh-CN"/>
              </w:rPr>
            </w:pPr>
            <w:r w:rsidRPr="00F03208">
              <w:rPr>
                <w:rFonts w:eastAsia="Times New Roman"/>
                <w:kern w:val="24"/>
                <w:lang w:val="en-US" w:eastAsia="zh-CN"/>
              </w:rPr>
              <w:t xml:space="preserve">Conditional semi-flexible, </w:t>
            </w:r>
            <w:r w:rsidRPr="00F03208">
              <w:rPr>
                <w:bCs/>
                <w:lang w:val="en-US" w:eastAsia="zh-CN"/>
              </w:rPr>
              <w:t xml:space="preserve">with </w:t>
            </w:r>
            <w:r w:rsidRPr="00F03208">
              <w:rPr>
                <w:rFonts w:eastAsia="Times New Roman"/>
                <w:kern w:val="24"/>
                <w:lang w:val="en-US" w:eastAsia="zh-CN"/>
              </w:rPr>
              <w:t>assisted information</w:t>
            </w:r>
          </w:p>
        </w:tc>
      </w:tr>
      <w:tr w:rsidR="00323B83" w:rsidRPr="00F03208" w14:paraId="5028E19F" w14:textId="77777777" w:rsidTr="0034426E">
        <w:tc>
          <w:tcPr>
            <w:tcW w:w="1901" w:type="dxa"/>
          </w:tcPr>
          <w:p w14:paraId="0C48498A" w14:textId="77777777" w:rsidR="00323B83" w:rsidRPr="00F03208" w:rsidRDefault="00323B83" w:rsidP="00AA24D9">
            <w:pPr>
              <w:spacing w:before="50"/>
              <w:rPr>
                <w:rFonts w:eastAsia="Times New Roman"/>
                <w:lang w:val="en-US" w:eastAsia="zh-CN"/>
              </w:rPr>
            </w:pPr>
            <w:r w:rsidRPr="00F03208">
              <w:rPr>
                <w:rFonts w:eastAsia="Times New Roman"/>
                <w:lang w:val="en-US" w:eastAsia="zh-CN"/>
              </w:rPr>
              <w:lastRenderedPageBreak/>
              <w:t>F</w:t>
            </w:r>
            <w:r w:rsidRPr="00F03208">
              <w:rPr>
                <w:rFonts w:eastAsia="Malgun Gothic"/>
                <w:lang w:val="en-US" w:eastAsia="zh-CN"/>
              </w:rPr>
              <w:t>easibility of allowing UE side and NW side to develop/update models separately</w:t>
            </w:r>
          </w:p>
        </w:tc>
        <w:tc>
          <w:tcPr>
            <w:tcW w:w="893" w:type="dxa"/>
            <w:vAlign w:val="center"/>
          </w:tcPr>
          <w:p w14:paraId="4C39DAC5" w14:textId="77777777" w:rsidR="00323B83" w:rsidRPr="00F03208" w:rsidRDefault="00323B83" w:rsidP="00AA24D9">
            <w:pPr>
              <w:spacing w:before="50"/>
              <w:jc w:val="center"/>
              <w:rPr>
                <w:rFonts w:eastAsiaTheme="minorEastAsia"/>
                <w:kern w:val="24"/>
                <w:lang w:val="en-US" w:eastAsia="zh-CN"/>
              </w:rPr>
            </w:pPr>
            <w:r w:rsidRPr="00F03208">
              <w:rPr>
                <w:rFonts w:eastAsia="Times New Roman"/>
                <w:kern w:val="24"/>
                <w:lang w:val="en-US" w:eastAsia="zh-CN"/>
              </w:rPr>
              <w:t>Limited</w:t>
            </w:r>
          </w:p>
        </w:tc>
        <w:tc>
          <w:tcPr>
            <w:tcW w:w="892" w:type="dxa"/>
            <w:vAlign w:val="center"/>
          </w:tcPr>
          <w:p w14:paraId="628A94C7" w14:textId="77777777" w:rsidR="00323B83" w:rsidRPr="00F03208" w:rsidRDefault="00323B83" w:rsidP="00AA24D9">
            <w:pPr>
              <w:spacing w:before="50"/>
              <w:jc w:val="center"/>
              <w:rPr>
                <w:rFonts w:eastAsiaTheme="minorEastAsia"/>
                <w:kern w:val="24"/>
                <w:lang w:val="en-US" w:eastAsia="zh-CN"/>
              </w:rPr>
            </w:pPr>
            <w:r w:rsidRPr="00F03208">
              <w:rPr>
                <w:rFonts w:eastAsia="Times New Roman"/>
                <w:kern w:val="24"/>
                <w:lang w:val="en-US" w:eastAsia="zh-CN"/>
              </w:rPr>
              <w:t>Limited</w:t>
            </w:r>
          </w:p>
        </w:tc>
        <w:tc>
          <w:tcPr>
            <w:tcW w:w="892" w:type="dxa"/>
            <w:vAlign w:val="center"/>
          </w:tcPr>
          <w:p w14:paraId="797A6EA1"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Limited</w:t>
            </w:r>
          </w:p>
        </w:tc>
        <w:tc>
          <w:tcPr>
            <w:tcW w:w="892" w:type="dxa"/>
            <w:vAlign w:val="center"/>
          </w:tcPr>
          <w:p w14:paraId="68F31C9C"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Limited</w:t>
            </w:r>
          </w:p>
        </w:tc>
        <w:tc>
          <w:tcPr>
            <w:tcW w:w="892" w:type="dxa"/>
            <w:vAlign w:val="center"/>
          </w:tcPr>
          <w:p w14:paraId="519D6BE8"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Limited</w:t>
            </w:r>
          </w:p>
        </w:tc>
        <w:tc>
          <w:tcPr>
            <w:tcW w:w="892" w:type="dxa"/>
            <w:vAlign w:val="center"/>
          </w:tcPr>
          <w:p w14:paraId="1F4177F4" w14:textId="77777777" w:rsidR="00323B83" w:rsidRPr="00F03208" w:rsidRDefault="00323B83" w:rsidP="00AA24D9">
            <w:pPr>
              <w:spacing w:before="50"/>
              <w:jc w:val="center"/>
              <w:rPr>
                <w:rFonts w:eastAsia="Times New Roman"/>
                <w:kern w:val="24"/>
                <w:lang w:val="en-US" w:eastAsia="zh-CN"/>
              </w:rPr>
            </w:pPr>
            <w:r w:rsidRPr="00F03208">
              <w:rPr>
                <w:rFonts w:eastAsia="Times New Roman"/>
                <w:kern w:val="24"/>
                <w:lang w:val="en-US" w:eastAsia="zh-CN"/>
              </w:rPr>
              <w:t>Limited</w:t>
            </w:r>
          </w:p>
        </w:tc>
        <w:tc>
          <w:tcPr>
            <w:tcW w:w="851" w:type="dxa"/>
            <w:vAlign w:val="center"/>
          </w:tcPr>
          <w:p w14:paraId="2DA388DC"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Infeasible</w:t>
            </w:r>
          </w:p>
        </w:tc>
        <w:tc>
          <w:tcPr>
            <w:tcW w:w="892" w:type="dxa"/>
            <w:vAlign w:val="center"/>
          </w:tcPr>
          <w:p w14:paraId="75C622C1"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Feasible</w:t>
            </w:r>
          </w:p>
        </w:tc>
        <w:tc>
          <w:tcPr>
            <w:tcW w:w="858" w:type="dxa"/>
            <w:vAlign w:val="center"/>
          </w:tcPr>
          <w:p w14:paraId="4D304737" w14:textId="77777777" w:rsidR="00323B83" w:rsidRPr="00F03208" w:rsidRDefault="00323B83" w:rsidP="00AA24D9">
            <w:pPr>
              <w:spacing w:before="50"/>
              <w:jc w:val="center"/>
              <w:rPr>
                <w:rFonts w:eastAsia="Times New Roman"/>
                <w:lang w:val="en-US" w:eastAsia="zh-CN"/>
              </w:rPr>
            </w:pPr>
            <w:r w:rsidRPr="00F03208">
              <w:rPr>
                <w:rFonts w:eastAsia="Times New Roman"/>
                <w:kern w:val="24"/>
                <w:lang w:val="en-US" w:eastAsia="zh-CN"/>
              </w:rPr>
              <w:t>Feasible</w:t>
            </w:r>
          </w:p>
        </w:tc>
      </w:tr>
      <w:tr w:rsidR="00323B83" w:rsidRPr="00F03208" w14:paraId="1F4BBCC9" w14:textId="77777777" w:rsidTr="0034426E">
        <w:tc>
          <w:tcPr>
            <w:tcW w:w="1901" w:type="dxa"/>
          </w:tcPr>
          <w:p w14:paraId="4B646608" w14:textId="77777777" w:rsidR="00323B83" w:rsidRPr="00F03208" w:rsidRDefault="00323B83" w:rsidP="00AA24D9">
            <w:pPr>
              <w:spacing w:before="50"/>
              <w:rPr>
                <w:rFonts w:eastAsia="Times New Roman"/>
                <w:lang w:val="en-US" w:eastAsia="zh-CN"/>
              </w:rPr>
            </w:pPr>
            <w:r w:rsidRPr="00F03208">
              <w:rPr>
                <w:rFonts w:eastAsia="Times New Roman"/>
                <w:lang w:val="en-US" w:eastAsia="zh-CN"/>
              </w:rPr>
              <w:t xml:space="preserve">Whether </w:t>
            </w:r>
            <w:proofErr w:type="spellStart"/>
            <w:r w:rsidRPr="00F03208">
              <w:rPr>
                <w:rFonts w:eastAsia="Times New Roman"/>
                <w:lang w:val="en-US" w:eastAsia="zh-CN"/>
              </w:rPr>
              <w:t>gNB</w:t>
            </w:r>
            <w:proofErr w:type="spellEnd"/>
            <w:r w:rsidRPr="00F03208">
              <w:rPr>
                <w:rFonts w:eastAsia="Times New Roman"/>
                <w:lang w:val="en-US" w:eastAsia="zh-CN"/>
              </w:rPr>
              <w:t xml:space="preserve"> can maintain/store a single/unified model for a CSI report configuration</w:t>
            </w:r>
          </w:p>
        </w:tc>
        <w:tc>
          <w:tcPr>
            <w:tcW w:w="893" w:type="dxa"/>
            <w:vAlign w:val="center"/>
          </w:tcPr>
          <w:p w14:paraId="65AB0F81" w14:textId="77777777" w:rsidR="00323B83" w:rsidRPr="00F03208" w:rsidRDefault="00323B83" w:rsidP="00AA24D9">
            <w:pPr>
              <w:spacing w:before="50"/>
              <w:jc w:val="center"/>
              <w:rPr>
                <w:rFonts w:eastAsia="Times New Roman"/>
                <w:strike/>
                <w:color w:val="FF0000"/>
                <w:kern w:val="24"/>
                <w:lang w:val="en-US" w:eastAsia="zh-CN"/>
              </w:rPr>
            </w:pPr>
            <w:r w:rsidRPr="00F03208">
              <w:rPr>
                <w:rFonts w:eastAsia="Times New Roman"/>
                <w:color w:val="000000"/>
                <w:kern w:val="24"/>
                <w:lang w:val="en-US" w:eastAsia="zh-CN"/>
              </w:rPr>
              <w:t>Yes</w:t>
            </w:r>
          </w:p>
        </w:tc>
        <w:tc>
          <w:tcPr>
            <w:tcW w:w="892" w:type="dxa"/>
            <w:vAlign w:val="center"/>
          </w:tcPr>
          <w:p w14:paraId="6E7EB674" w14:textId="77777777" w:rsidR="00323B83" w:rsidRPr="00F03208" w:rsidRDefault="00323B83" w:rsidP="00AA24D9">
            <w:pPr>
              <w:spacing w:before="50"/>
              <w:jc w:val="center"/>
              <w:rPr>
                <w:rFonts w:eastAsia="Times New Roman"/>
                <w:color w:val="000000"/>
                <w:lang w:val="en-US" w:eastAsia="zh-CN"/>
              </w:rPr>
            </w:pPr>
            <w:r w:rsidRPr="00F03208">
              <w:rPr>
                <w:rFonts w:eastAsia="Times New Roman"/>
                <w:kern w:val="24"/>
                <w:lang w:val="en-US" w:eastAsia="zh-CN"/>
              </w:rPr>
              <w:t>Restricted</w:t>
            </w:r>
          </w:p>
        </w:tc>
        <w:tc>
          <w:tcPr>
            <w:tcW w:w="892" w:type="dxa"/>
            <w:vAlign w:val="center"/>
          </w:tcPr>
          <w:p w14:paraId="0E2A843E" w14:textId="77777777" w:rsidR="00323B83" w:rsidRPr="00F03208" w:rsidRDefault="00323B83" w:rsidP="00AA24D9">
            <w:pPr>
              <w:spacing w:before="50"/>
              <w:jc w:val="center"/>
              <w:rPr>
                <w:rFonts w:eastAsia="Malgun Gothic"/>
                <w:lang w:val="en-US" w:eastAsia="zh-CN"/>
              </w:rPr>
            </w:pPr>
            <w:r w:rsidRPr="00F03208">
              <w:rPr>
                <w:rFonts w:eastAsia="Times New Roman"/>
                <w:color w:val="000000"/>
                <w:kern w:val="24"/>
                <w:lang w:val="en-US" w:eastAsia="zh-CN"/>
              </w:rPr>
              <w:t>Yes</w:t>
            </w:r>
          </w:p>
        </w:tc>
        <w:tc>
          <w:tcPr>
            <w:tcW w:w="892" w:type="dxa"/>
            <w:vAlign w:val="center"/>
          </w:tcPr>
          <w:p w14:paraId="101FFAFE" w14:textId="77777777" w:rsidR="00323B83" w:rsidRPr="00F03208" w:rsidRDefault="00323B83" w:rsidP="00AA24D9">
            <w:pPr>
              <w:spacing w:before="50"/>
              <w:jc w:val="center"/>
              <w:rPr>
                <w:rFonts w:eastAsia="Malgun Gothic"/>
                <w:lang w:val="en-US" w:eastAsia="zh-CN"/>
              </w:rPr>
            </w:pPr>
            <w:r w:rsidRPr="00F03208">
              <w:rPr>
                <w:bCs/>
                <w:lang w:val="en-US" w:eastAsia="zh-CN"/>
              </w:rPr>
              <w:t>C</w:t>
            </w:r>
            <w:r w:rsidRPr="00F03208">
              <w:rPr>
                <w:rFonts w:hint="eastAsia"/>
                <w:bCs/>
                <w:lang w:val="en-US" w:eastAsia="zh-CN"/>
              </w:rPr>
              <w:t>on</w:t>
            </w:r>
            <w:r w:rsidRPr="00F03208">
              <w:rPr>
                <w:bCs/>
                <w:lang w:val="en-US" w:eastAsia="zh-CN"/>
              </w:rPr>
              <w:t>ditional</w:t>
            </w:r>
          </w:p>
        </w:tc>
        <w:tc>
          <w:tcPr>
            <w:tcW w:w="892" w:type="dxa"/>
            <w:vAlign w:val="center"/>
          </w:tcPr>
          <w:p w14:paraId="35ECAC27" w14:textId="77777777" w:rsidR="00323B83" w:rsidRPr="00F03208" w:rsidRDefault="00323B83" w:rsidP="00AA24D9">
            <w:pPr>
              <w:spacing w:before="50"/>
              <w:jc w:val="center"/>
              <w:rPr>
                <w:rFonts w:eastAsia="Malgun Gothic"/>
                <w:lang w:val="en-US" w:eastAsia="zh-CN"/>
              </w:rPr>
            </w:pPr>
            <w:r w:rsidRPr="00F03208">
              <w:rPr>
                <w:rFonts w:eastAsia="Times New Roman"/>
                <w:color w:val="000000"/>
                <w:kern w:val="24"/>
                <w:lang w:val="en-US" w:eastAsia="zh-CN"/>
              </w:rPr>
              <w:t>No</w:t>
            </w:r>
          </w:p>
        </w:tc>
        <w:tc>
          <w:tcPr>
            <w:tcW w:w="892" w:type="dxa"/>
            <w:vAlign w:val="center"/>
          </w:tcPr>
          <w:p w14:paraId="539531C1" w14:textId="77777777" w:rsidR="00323B83" w:rsidRPr="00F03208" w:rsidRDefault="00323B83" w:rsidP="00AA24D9">
            <w:pPr>
              <w:spacing w:before="50"/>
              <w:jc w:val="center"/>
              <w:rPr>
                <w:rFonts w:eastAsia="Malgun Gothic"/>
                <w:lang w:val="en-US" w:eastAsia="zh-CN"/>
              </w:rPr>
            </w:pPr>
            <w:r w:rsidRPr="00F03208">
              <w:rPr>
                <w:rFonts w:eastAsia="Times New Roman"/>
                <w:kern w:val="24"/>
                <w:lang w:val="en-US" w:eastAsia="zh-CN"/>
              </w:rPr>
              <w:t>Restricted</w:t>
            </w:r>
          </w:p>
        </w:tc>
        <w:tc>
          <w:tcPr>
            <w:tcW w:w="851" w:type="dxa"/>
            <w:vAlign w:val="center"/>
          </w:tcPr>
          <w:p w14:paraId="1DA28DEF" w14:textId="77777777" w:rsidR="00323B83" w:rsidRPr="00F03208" w:rsidRDefault="00323B83" w:rsidP="00AA24D9">
            <w:pPr>
              <w:spacing w:before="50"/>
              <w:jc w:val="center"/>
              <w:rPr>
                <w:rFonts w:eastAsia="Times New Roman"/>
                <w:color w:val="000000"/>
                <w:highlight w:val="yellow"/>
                <w:lang w:val="en-US" w:eastAsia="zh-CN"/>
              </w:rPr>
            </w:pPr>
            <w:r w:rsidRPr="00F03208">
              <w:rPr>
                <w:rFonts w:eastAsia="Malgun Gothic"/>
                <w:lang w:val="en-US" w:eastAsia="zh-CN"/>
              </w:rPr>
              <w:t>Pending evaluation in 9.2.2.1</w:t>
            </w:r>
          </w:p>
        </w:tc>
        <w:tc>
          <w:tcPr>
            <w:tcW w:w="892" w:type="dxa"/>
            <w:vAlign w:val="center"/>
          </w:tcPr>
          <w:p w14:paraId="002BD4FB" w14:textId="77777777" w:rsidR="00323B83" w:rsidRPr="00F03208" w:rsidRDefault="00323B83" w:rsidP="00AA24D9">
            <w:pPr>
              <w:spacing w:before="50"/>
              <w:jc w:val="center"/>
              <w:rPr>
                <w:rFonts w:eastAsia="Times New Roman"/>
                <w:color w:val="000000"/>
                <w:highlight w:val="yellow"/>
                <w:lang w:val="en-US" w:eastAsia="zh-CN"/>
              </w:rPr>
            </w:pPr>
            <w:r w:rsidRPr="00F03208">
              <w:rPr>
                <w:rFonts w:eastAsia="Malgun Gothic"/>
                <w:lang w:val="en-US" w:eastAsia="zh-CN"/>
              </w:rPr>
              <w:t>Pending evaluation in 9.2.2.1</w:t>
            </w:r>
          </w:p>
        </w:tc>
        <w:tc>
          <w:tcPr>
            <w:tcW w:w="858" w:type="dxa"/>
            <w:vAlign w:val="center"/>
          </w:tcPr>
          <w:p w14:paraId="2C965BC7" w14:textId="77777777" w:rsidR="00323B83" w:rsidRPr="00F03208" w:rsidRDefault="00323B83" w:rsidP="00AA24D9">
            <w:pPr>
              <w:spacing w:before="50"/>
              <w:jc w:val="center"/>
              <w:rPr>
                <w:rFonts w:eastAsia="Times New Roman"/>
                <w:color w:val="000000"/>
                <w:highlight w:val="yellow"/>
                <w:lang w:val="en-US" w:eastAsia="zh-CN"/>
              </w:rPr>
            </w:pPr>
            <w:r w:rsidRPr="00F03208">
              <w:rPr>
                <w:rFonts w:eastAsia="Malgun Gothic"/>
                <w:lang w:val="en-US" w:eastAsia="zh-CN"/>
              </w:rPr>
              <w:t>Pending evaluation in 9.2.2.1</w:t>
            </w:r>
          </w:p>
        </w:tc>
      </w:tr>
      <w:tr w:rsidR="00323B83" w:rsidRPr="00F03208" w14:paraId="6076FDAC" w14:textId="77777777" w:rsidTr="0034426E">
        <w:tc>
          <w:tcPr>
            <w:tcW w:w="1901" w:type="dxa"/>
          </w:tcPr>
          <w:p w14:paraId="37962491" w14:textId="77777777" w:rsidR="00323B83" w:rsidRPr="00F03208" w:rsidRDefault="00323B83" w:rsidP="00AA24D9">
            <w:pPr>
              <w:spacing w:before="50"/>
              <w:rPr>
                <w:rFonts w:eastAsia="Times New Roman"/>
                <w:lang w:val="en-US" w:eastAsia="zh-CN"/>
              </w:rPr>
            </w:pPr>
            <w:r w:rsidRPr="00F03208">
              <w:rPr>
                <w:rFonts w:eastAsia="Times New Roman"/>
                <w:lang w:val="en-US" w:eastAsia="zh-CN"/>
              </w:rPr>
              <w:t>Whether UE device can maintain/store a single/unified model for a CSI report configuration</w:t>
            </w:r>
          </w:p>
        </w:tc>
        <w:tc>
          <w:tcPr>
            <w:tcW w:w="893" w:type="dxa"/>
            <w:vAlign w:val="center"/>
          </w:tcPr>
          <w:p w14:paraId="16059556" w14:textId="77777777" w:rsidR="00323B83" w:rsidRPr="00F03208" w:rsidRDefault="00323B83" w:rsidP="00AA24D9">
            <w:pPr>
              <w:spacing w:before="50"/>
              <w:jc w:val="center"/>
              <w:rPr>
                <w:rFonts w:eastAsia="Times New Roman"/>
                <w:lang w:val="en-US" w:eastAsia="zh-CN"/>
              </w:rPr>
            </w:pPr>
            <w:r w:rsidRPr="00F03208">
              <w:rPr>
                <w:rFonts w:eastAsia="Times New Roman"/>
                <w:color w:val="000000"/>
                <w:kern w:val="24"/>
                <w:lang w:val="en-US" w:eastAsia="zh-CN"/>
              </w:rPr>
              <w:t>No</w:t>
            </w:r>
          </w:p>
        </w:tc>
        <w:tc>
          <w:tcPr>
            <w:tcW w:w="892" w:type="dxa"/>
            <w:vAlign w:val="center"/>
          </w:tcPr>
          <w:p w14:paraId="6F3EC2BB" w14:textId="77777777" w:rsidR="00323B83" w:rsidRPr="00F03208" w:rsidRDefault="00323B83" w:rsidP="00AA24D9">
            <w:pPr>
              <w:spacing w:before="50"/>
              <w:jc w:val="center"/>
              <w:rPr>
                <w:rFonts w:eastAsia="Times New Roman"/>
                <w:color w:val="000000"/>
                <w:lang w:val="en-US" w:eastAsia="zh-CN"/>
              </w:rPr>
            </w:pPr>
            <w:r w:rsidRPr="00F03208">
              <w:rPr>
                <w:rFonts w:eastAsia="Times New Roman"/>
                <w:color w:val="000000"/>
                <w:kern w:val="24"/>
                <w:lang w:val="en-US" w:eastAsia="zh-CN"/>
              </w:rPr>
              <w:t>No</w:t>
            </w:r>
          </w:p>
        </w:tc>
        <w:tc>
          <w:tcPr>
            <w:tcW w:w="892" w:type="dxa"/>
            <w:vAlign w:val="center"/>
          </w:tcPr>
          <w:p w14:paraId="55C16C81" w14:textId="77777777" w:rsidR="00323B83" w:rsidRPr="00F03208" w:rsidRDefault="00323B83" w:rsidP="00AA24D9">
            <w:pPr>
              <w:spacing w:before="50"/>
              <w:jc w:val="center"/>
              <w:rPr>
                <w:rFonts w:eastAsia="Malgun Gothic"/>
                <w:lang w:val="en-US" w:eastAsia="zh-CN"/>
              </w:rPr>
            </w:pPr>
            <w:r w:rsidRPr="00F03208">
              <w:rPr>
                <w:rFonts w:eastAsia="Times New Roman"/>
                <w:color w:val="000000"/>
                <w:kern w:val="24"/>
                <w:lang w:val="en-US" w:eastAsia="zh-CN"/>
              </w:rPr>
              <w:t>No</w:t>
            </w:r>
          </w:p>
        </w:tc>
        <w:tc>
          <w:tcPr>
            <w:tcW w:w="892" w:type="dxa"/>
            <w:vAlign w:val="center"/>
          </w:tcPr>
          <w:p w14:paraId="786C7258" w14:textId="77777777" w:rsidR="00323B83" w:rsidRPr="00F03208" w:rsidRDefault="00323B83" w:rsidP="00AA24D9">
            <w:pPr>
              <w:spacing w:before="50"/>
              <w:jc w:val="center"/>
              <w:rPr>
                <w:rFonts w:eastAsia="Malgun Gothic"/>
                <w:lang w:val="en-US" w:eastAsia="zh-CN"/>
              </w:rPr>
            </w:pPr>
            <w:r w:rsidRPr="00F03208">
              <w:rPr>
                <w:bCs/>
                <w:lang w:val="en-US" w:eastAsia="zh-CN"/>
              </w:rPr>
              <w:t>C</w:t>
            </w:r>
            <w:r w:rsidRPr="00F03208">
              <w:rPr>
                <w:rFonts w:hint="eastAsia"/>
                <w:bCs/>
                <w:lang w:val="en-US" w:eastAsia="zh-CN"/>
              </w:rPr>
              <w:t>on</w:t>
            </w:r>
            <w:r w:rsidRPr="00F03208">
              <w:rPr>
                <w:bCs/>
                <w:lang w:val="en-US" w:eastAsia="zh-CN"/>
              </w:rPr>
              <w:t>ditional</w:t>
            </w:r>
          </w:p>
        </w:tc>
        <w:tc>
          <w:tcPr>
            <w:tcW w:w="892" w:type="dxa"/>
            <w:vAlign w:val="center"/>
          </w:tcPr>
          <w:p w14:paraId="736B7FDE" w14:textId="77777777" w:rsidR="00323B83" w:rsidRPr="00F03208" w:rsidRDefault="00323B83" w:rsidP="00AA24D9">
            <w:pPr>
              <w:spacing w:before="50"/>
              <w:jc w:val="center"/>
              <w:rPr>
                <w:rFonts w:eastAsia="Malgun Gothic"/>
                <w:lang w:val="en-US" w:eastAsia="zh-CN"/>
              </w:rPr>
            </w:pPr>
            <w:r w:rsidRPr="00F03208">
              <w:rPr>
                <w:rFonts w:eastAsia="Times New Roman"/>
                <w:color w:val="000000"/>
                <w:kern w:val="24"/>
                <w:lang w:val="en-US" w:eastAsia="zh-CN"/>
              </w:rPr>
              <w:t>Yes</w:t>
            </w:r>
          </w:p>
        </w:tc>
        <w:tc>
          <w:tcPr>
            <w:tcW w:w="892" w:type="dxa"/>
            <w:vAlign w:val="center"/>
          </w:tcPr>
          <w:p w14:paraId="7E15690C" w14:textId="77777777" w:rsidR="00323B83" w:rsidRPr="00F03208" w:rsidRDefault="00323B83" w:rsidP="00AA24D9">
            <w:pPr>
              <w:spacing w:before="50"/>
              <w:jc w:val="center"/>
              <w:rPr>
                <w:rFonts w:eastAsia="Malgun Gothic"/>
                <w:lang w:val="en-US" w:eastAsia="zh-CN"/>
              </w:rPr>
            </w:pPr>
            <w:r w:rsidRPr="00F03208">
              <w:rPr>
                <w:rFonts w:eastAsia="Times New Roman"/>
                <w:color w:val="000000"/>
                <w:kern w:val="24"/>
                <w:lang w:val="en-US" w:eastAsia="zh-CN"/>
              </w:rPr>
              <w:t>Yes</w:t>
            </w:r>
          </w:p>
        </w:tc>
        <w:tc>
          <w:tcPr>
            <w:tcW w:w="851" w:type="dxa"/>
            <w:vAlign w:val="center"/>
          </w:tcPr>
          <w:p w14:paraId="166BE5E0" w14:textId="77777777" w:rsidR="00323B83" w:rsidRPr="00F03208" w:rsidRDefault="00323B83" w:rsidP="00AA24D9">
            <w:pPr>
              <w:spacing w:before="50"/>
              <w:jc w:val="center"/>
              <w:rPr>
                <w:rFonts w:eastAsia="Times New Roman"/>
                <w:color w:val="000000"/>
                <w:highlight w:val="yellow"/>
                <w:lang w:val="en-US" w:eastAsia="zh-CN"/>
              </w:rPr>
            </w:pPr>
            <w:r w:rsidRPr="00F03208">
              <w:rPr>
                <w:rFonts w:eastAsia="Malgun Gothic"/>
                <w:lang w:val="en-US" w:eastAsia="zh-CN"/>
              </w:rPr>
              <w:t>Pending evaluation in 9.2.2.1</w:t>
            </w:r>
          </w:p>
        </w:tc>
        <w:tc>
          <w:tcPr>
            <w:tcW w:w="892" w:type="dxa"/>
            <w:vAlign w:val="center"/>
          </w:tcPr>
          <w:p w14:paraId="445E873C" w14:textId="77777777" w:rsidR="00323B83" w:rsidRPr="00F03208" w:rsidRDefault="00323B83" w:rsidP="00AA24D9">
            <w:pPr>
              <w:spacing w:before="50"/>
              <w:jc w:val="center"/>
              <w:rPr>
                <w:rFonts w:eastAsia="Times New Roman"/>
                <w:color w:val="000000"/>
                <w:highlight w:val="yellow"/>
                <w:lang w:val="en-US" w:eastAsia="zh-CN"/>
              </w:rPr>
            </w:pPr>
            <w:r w:rsidRPr="00F03208">
              <w:rPr>
                <w:rFonts w:eastAsia="Malgun Gothic"/>
                <w:lang w:val="en-US" w:eastAsia="zh-CN"/>
              </w:rPr>
              <w:t>Pending evaluation in 9.2.2.1</w:t>
            </w:r>
          </w:p>
        </w:tc>
        <w:tc>
          <w:tcPr>
            <w:tcW w:w="858" w:type="dxa"/>
            <w:vAlign w:val="center"/>
          </w:tcPr>
          <w:p w14:paraId="7976DFDC" w14:textId="77777777" w:rsidR="00323B83" w:rsidRPr="00F03208" w:rsidRDefault="00323B83" w:rsidP="00AA24D9">
            <w:pPr>
              <w:spacing w:before="50"/>
              <w:jc w:val="center"/>
              <w:rPr>
                <w:rFonts w:eastAsia="Times New Roman"/>
                <w:color w:val="000000"/>
                <w:highlight w:val="yellow"/>
                <w:lang w:val="en-US" w:eastAsia="zh-CN"/>
              </w:rPr>
            </w:pPr>
            <w:r w:rsidRPr="00F03208">
              <w:rPr>
                <w:rFonts w:eastAsia="Malgun Gothic"/>
                <w:lang w:val="en-US" w:eastAsia="zh-CN"/>
              </w:rPr>
              <w:t>Pending evaluation in 9.2.2.1</w:t>
            </w:r>
          </w:p>
        </w:tc>
      </w:tr>
      <w:tr w:rsidR="00323B83" w:rsidRPr="00F03208" w14:paraId="2E7F24C5" w14:textId="77777777" w:rsidTr="0034426E">
        <w:tc>
          <w:tcPr>
            <w:tcW w:w="1901" w:type="dxa"/>
          </w:tcPr>
          <w:p w14:paraId="4FEE87F9" w14:textId="77777777" w:rsidR="00323B83" w:rsidRPr="00F03208" w:rsidRDefault="00323B83" w:rsidP="00AA24D9">
            <w:pPr>
              <w:spacing w:before="50"/>
              <w:rPr>
                <w:rFonts w:eastAsia="Times New Roman"/>
                <w:lang w:val="en-US" w:eastAsia="zh-CN"/>
              </w:rPr>
            </w:pPr>
            <w:r w:rsidRPr="00F03208">
              <w:rPr>
                <w:rFonts w:eastAsia="Times New Roman"/>
                <w:lang w:val="en-US" w:eastAsia="zh-CN"/>
              </w:rPr>
              <w:t>Extendibility:</w:t>
            </w:r>
            <w:r w:rsidRPr="00F03208">
              <w:rPr>
                <w:rFonts w:eastAsia="Malgun Gothic"/>
                <w:lang w:val="en-US" w:eastAsia="zh-CN"/>
              </w:rPr>
              <w:t xml:space="preserve"> to train new UE-side model compatible with NW-side model in use; Or to train new NW-side model compatible with UE-side model in use</w:t>
            </w:r>
          </w:p>
        </w:tc>
        <w:tc>
          <w:tcPr>
            <w:tcW w:w="893" w:type="dxa"/>
            <w:vAlign w:val="center"/>
          </w:tcPr>
          <w:p w14:paraId="0CE34928" w14:textId="77777777" w:rsidR="00323B83" w:rsidRPr="00F03208" w:rsidRDefault="00323B83" w:rsidP="00AA24D9">
            <w:pPr>
              <w:spacing w:before="50"/>
              <w:jc w:val="center"/>
              <w:rPr>
                <w:rFonts w:eastAsiaTheme="minorEastAsia"/>
                <w:color w:val="000000"/>
                <w:kern w:val="24"/>
                <w:lang w:val="en-US" w:eastAsia="zh-CN"/>
              </w:rPr>
            </w:pPr>
            <w:r w:rsidRPr="00F03208">
              <w:rPr>
                <w:rFonts w:eastAsia="Times New Roman"/>
                <w:color w:val="000000"/>
                <w:kern w:val="24"/>
                <w:lang w:val="en-US" w:eastAsia="zh-CN"/>
              </w:rPr>
              <w:t>Limited</w:t>
            </w:r>
          </w:p>
        </w:tc>
        <w:tc>
          <w:tcPr>
            <w:tcW w:w="892" w:type="dxa"/>
            <w:vAlign w:val="center"/>
          </w:tcPr>
          <w:p w14:paraId="067A3404" w14:textId="77777777" w:rsidR="00323B83" w:rsidRPr="00F03208" w:rsidRDefault="00323B83" w:rsidP="00AA24D9">
            <w:pPr>
              <w:snapToGrid w:val="0"/>
              <w:spacing w:beforeLines="30" w:before="72" w:line="288" w:lineRule="auto"/>
              <w:jc w:val="center"/>
              <w:rPr>
                <w:rFonts w:eastAsiaTheme="minorEastAsia"/>
                <w:color w:val="000000"/>
                <w:kern w:val="24"/>
                <w:lang w:val="en-US" w:eastAsia="zh-CN"/>
              </w:rPr>
            </w:pPr>
            <w:r w:rsidRPr="00F03208">
              <w:rPr>
                <w:rFonts w:eastAsia="Times New Roman"/>
                <w:color w:val="000000"/>
                <w:kern w:val="24"/>
                <w:lang w:val="en-US" w:eastAsia="zh-CN"/>
              </w:rPr>
              <w:t>Limited</w:t>
            </w:r>
          </w:p>
        </w:tc>
        <w:tc>
          <w:tcPr>
            <w:tcW w:w="892" w:type="dxa"/>
            <w:vAlign w:val="center"/>
          </w:tcPr>
          <w:p w14:paraId="192A1E93"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Yes</w:t>
            </w:r>
          </w:p>
        </w:tc>
        <w:tc>
          <w:tcPr>
            <w:tcW w:w="892" w:type="dxa"/>
            <w:vAlign w:val="center"/>
          </w:tcPr>
          <w:p w14:paraId="7FE3ABD0"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Limited</w:t>
            </w:r>
          </w:p>
        </w:tc>
        <w:tc>
          <w:tcPr>
            <w:tcW w:w="892" w:type="dxa"/>
            <w:vAlign w:val="center"/>
          </w:tcPr>
          <w:p w14:paraId="5C435687"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Limited</w:t>
            </w:r>
          </w:p>
        </w:tc>
        <w:tc>
          <w:tcPr>
            <w:tcW w:w="892" w:type="dxa"/>
            <w:vAlign w:val="center"/>
          </w:tcPr>
          <w:p w14:paraId="1E5B5E93"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Limited</w:t>
            </w:r>
          </w:p>
        </w:tc>
        <w:tc>
          <w:tcPr>
            <w:tcW w:w="851" w:type="dxa"/>
            <w:vAlign w:val="center"/>
          </w:tcPr>
          <w:p w14:paraId="3247E59A"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Limited</w:t>
            </w:r>
          </w:p>
        </w:tc>
        <w:tc>
          <w:tcPr>
            <w:tcW w:w="892" w:type="dxa"/>
            <w:vAlign w:val="center"/>
          </w:tcPr>
          <w:p w14:paraId="0B400144"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Support</w:t>
            </w:r>
          </w:p>
        </w:tc>
        <w:tc>
          <w:tcPr>
            <w:tcW w:w="858" w:type="dxa"/>
            <w:vAlign w:val="center"/>
          </w:tcPr>
          <w:p w14:paraId="317D49A6"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Support</w:t>
            </w:r>
          </w:p>
        </w:tc>
      </w:tr>
      <w:tr w:rsidR="00323B83" w:rsidRPr="00F03208" w14:paraId="7BC2834E" w14:textId="77777777" w:rsidTr="0034426E">
        <w:tc>
          <w:tcPr>
            <w:tcW w:w="1901" w:type="dxa"/>
          </w:tcPr>
          <w:p w14:paraId="5EB26DA2" w14:textId="77777777" w:rsidR="00323B83" w:rsidRPr="00F03208" w:rsidRDefault="00323B83" w:rsidP="00AA24D9">
            <w:pPr>
              <w:spacing w:before="50"/>
              <w:rPr>
                <w:rFonts w:eastAsia="Times New Roman"/>
                <w:lang w:val="en-US" w:eastAsia="zh-CN"/>
              </w:rPr>
            </w:pPr>
            <w:r w:rsidRPr="00F03208">
              <w:rPr>
                <w:rFonts w:eastAsia="Times New Roman"/>
                <w:lang w:val="en-US" w:eastAsia="zh-CN"/>
              </w:rPr>
              <w:t>Whether training data distribution can match the inference device</w:t>
            </w:r>
          </w:p>
        </w:tc>
        <w:tc>
          <w:tcPr>
            <w:tcW w:w="893" w:type="dxa"/>
            <w:vAlign w:val="center"/>
          </w:tcPr>
          <w:p w14:paraId="7E24D868" w14:textId="77777777" w:rsidR="00323B83" w:rsidRPr="00F03208" w:rsidRDefault="00323B83" w:rsidP="00AA24D9">
            <w:pPr>
              <w:spacing w:before="50"/>
              <w:jc w:val="center"/>
              <w:rPr>
                <w:rFonts w:eastAsia="Times New Roman"/>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with </w:t>
            </w:r>
            <w:r w:rsidRPr="00F03208">
              <w:rPr>
                <w:rFonts w:eastAsia="Times New Roman"/>
                <w:kern w:val="24"/>
                <w:lang w:val="en-US" w:eastAsia="zh-CN"/>
              </w:rPr>
              <w:t>assisted information from UE</w:t>
            </w:r>
          </w:p>
        </w:tc>
        <w:tc>
          <w:tcPr>
            <w:tcW w:w="892" w:type="dxa"/>
            <w:vAlign w:val="center"/>
          </w:tcPr>
          <w:p w14:paraId="668F17F2" w14:textId="77777777" w:rsidR="00323B83" w:rsidRPr="00F03208" w:rsidRDefault="00323B83" w:rsidP="00AA24D9">
            <w:pPr>
              <w:spacing w:before="50"/>
              <w:jc w:val="center"/>
              <w:rPr>
                <w:rFonts w:eastAsia="Times New Roman"/>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with </w:t>
            </w:r>
            <w:r w:rsidRPr="00F03208">
              <w:rPr>
                <w:rFonts w:eastAsia="Times New Roman"/>
                <w:kern w:val="24"/>
                <w:lang w:val="en-US" w:eastAsia="zh-CN"/>
              </w:rPr>
              <w:t>assisted information from UE</w:t>
            </w:r>
          </w:p>
        </w:tc>
        <w:tc>
          <w:tcPr>
            <w:tcW w:w="892" w:type="dxa"/>
            <w:vAlign w:val="center"/>
          </w:tcPr>
          <w:p w14:paraId="1A969D05" w14:textId="77777777" w:rsidR="00323B83" w:rsidRPr="00F03208" w:rsidRDefault="00323B83" w:rsidP="00AA24D9">
            <w:pPr>
              <w:spacing w:before="50"/>
              <w:jc w:val="center"/>
              <w:rPr>
                <w:rFonts w:eastAsia="Times New Roman"/>
                <w:color w:val="000000"/>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with </w:t>
            </w:r>
            <w:r w:rsidRPr="00F03208">
              <w:rPr>
                <w:rFonts w:eastAsia="Times New Roman"/>
                <w:kern w:val="24"/>
                <w:lang w:val="en-US" w:eastAsia="zh-CN"/>
              </w:rPr>
              <w:t>assisted information from UE</w:t>
            </w:r>
          </w:p>
        </w:tc>
        <w:tc>
          <w:tcPr>
            <w:tcW w:w="892" w:type="dxa"/>
            <w:vAlign w:val="center"/>
          </w:tcPr>
          <w:p w14:paraId="1F129732" w14:textId="77777777" w:rsidR="00323B83" w:rsidRPr="00F03208" w:rsidRDefault="00323B83" w:rsidP="00AA24D9">
            <w:pPr>
              <w:spacing w:before="50"/>
              <w:jc w:val="center"/>
              <w:rPr>
                <w:rFonts w:eastAsia="Times New Roman"/>
                <w:color w:val="000000"/>
                <w:kern w:val="24"/>
                <w:lang w:val="en-US" w:eastAsia="zh-CN"/>
              </w:rPr>
            </w:pPr>
            <w:r>
              <w:rPr>
                <w:rFonts w:hint="eastAsia"/>
                <w:bCs/>
                <w:lang w:val="en-US" w:eastAsia="zh-CN"/>
              </w:rPr>
              <w:t>No</w:t>
            </w:r>
          </w:p>
        </w:tc>
        <w:tc>
          <w:tcPr>
            <w:tcW w:w="892" w:type="dxa"/>
            <w:vAlign w:val="center"/>
          </w:tcPr>
          <w:p w14:paraId="273F0C7E"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kern w:val="24"/>
                <w:lang w:val="en-US" w:eastAsia="zh-CN"/>
              </w:rPr>
              <w:t>Yes</w:t>
            </w:r>
          </w:p>
        </w:tc>
        <w:tc>
          <w:tcPr>
            <w:tcW w:w="892" w:type="dxa"/>
            <w:vAlign w:val="center"/>
          </w:tcPr>
          <w:p w14:paraId="38CF0182"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kern w:val="24"/>
                <w:lang w:val="en-US" w:eastAsia="zh-CN"/>
              </w:rPr>
              <w:t>Yes</w:t>
            </w:r>
          </w:p>
        </w:tc>
        <w:tc>
          <w:tcPr>
            <w:tcW w:w="851" w:type="dxa"/>
            <w:vAlign w:val="center"/>
          </w:tcPr>
          <w:p w14:paraId="7879B9DB"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Restricted</w:t>
            </w:r>
          </w:p>
        </w:tc>
        <w:tc>
          <w:tcPr>
            <w:tcW w:w="892" w:type="dxa"/>
            <w:vAlign w:val="center"/>
          </w:tcPr>
          <w:p w14:paraId="70DBFA65" w14:textId="77777777" w:rsidR="00323B83" w:rsidRPr="00F03208" w:rsidRDefault="00323B83" w:rsidP="00AA24D9">
            <w:pPr>
              <w:spacing w:before="50"/>
              <w:jc w:val="center"/>
              <w:rPr>
                <w:rFonts w:eastAsia="Times New Roman"/>
                <w:color w:val="000000"/>
                <w:kern w:val="24"/>
                <w:lang w:val="en-US" w:eastAsia="zh-CN"/>
              </w:rPr>
            </w:pPr>
          </w:p>
          <w:p w14:paraId="4221EE00" w14:textId="77777777" w:rsidR="00323B83" w:rsidRPr="00F03208" w:rsidRDefault="00323B83" w:rsidP="00AA24D9">
            <w:pPr>
              <w:spacing w:before="50"/>
              <w:jc w:val="center"/>
              <w:rPr>
                <w:rFonts w:eastAsia="Times New Roman"/>
                <w:color w:val="000000"/>
                <w:kern w:val="24"/>
                <w:lang w:val="en-US" w:eastAsia="zh-CN"/>
              </w:rPr>
            </w:pPr>
            <w:r w:rsidRPr="00F03208">
              <w:rPr>
                <w:rFonts w:eastAsia="Times New Roman"/>
                <w:color w:val="000000"/>
                <w:kern w:val="24"/>
                <w:lang w:val="en-US" w:eastAsia="zh-CN"/>
              </w:rPr>
              <w:t>C</w:t>
            </w:r>
            <w:r w:rsidRPr="00F03208">
              <w:rPr>
                <w:rFonts w:eastAsia="Times New Roman" w:hint="eastAsia"/>
                <w:color w:val="000000"/>
                <w:kern w:val="24"/>
                <w:lang w:val="en-US" w:eastAsia="zh-CN"/>
              </w:rPr>
              <w:t>on</w:t>
            </w:r>
            <w:r w:rsidRPr="00F03208">
              <w:rPr>
                <w:rFonts w:eastAsia="Times New Roman"/>
                <w:color w:val="000000"/>
                <w:kern w:val="24"/>
                <w:lang w:val="en-US" w:eastAsia="zh-CN"/>
              </w:rPr>
              <w:t>ditional, with assisted information from UE</w:t>
            </w:r>
          </w:p>
        </w:tc>
        <w:tc>
          <w:tcPr>
            <w:tcW w:w="858" w:type="dxa"/>
            <w:vAlign w:val="center"/>
          </w:tcPr>
          <w:p w14:paraId="2AB452D6" w14:textId="77777777" w:rsidR="00323B83" w:rsidRPr="00F03208" w:rsidRDefault="00323B83" w:rsidP="00AA24D9">
            <w:pPr>
              <w:spacing w:before="50"/>
              <w:jc w:val="center"/>
              <w:rPr>
                <w:rFonts w:eastAsia="宋体"/>
                <w:lang w:val="en-US" w:eastAsia="zh-CN"/>
              </w:rPr>
            </w:pPr>
          </w:p>
          <w:p w14:paraId="62DAB79A" w14:textId="77777777" w:rsidR="00323B83" w:rsidRPr="00F03208" w:rsidRDefault="00323B83" w:rsidP="00AA24D9">
            <w:pPr>
              <w:spacing w:before="50"/>
              <w:jc w:val="center"/>
              <w:rPr>
                <w:rFonts w:eastAsia="Times New Roman"/>
                <w:color w:val="000000"/>
                <w:kern w:val="24"/>
                <w:lang w:val="en-US" w:eastAsia="zh-CN"/>
              </w:rPr>
            </w:pPr>
            <w:r w:rsidRPr="00F03208">
              <w:rPr>
                <w:rFonts w:eastAsia="宋体"/>
                <w:lang w:val="en-US" w:eastAsia="zh-CN"/>
              </w:rPr>
              <w:t>Yes</w:t>
            </w:r>
          </w:p>
        </w:tc>
      </w:tr>
      <w:tr w:rsidR="00323B83" w:rsidRPr="00F03208" w14:paraId="0F39E857" w14:textId="77777777" w:rsidTr="0034426E">
        <w:tc>
          <w:tcPr>
            <w:tcW w:w="1901" w:type="dxa"/>
          </w:tcPr>
          <w:p w14:paraId="70344AE8" w14:textId="77777777" w:rsidR="00323B83" w:rsidRPr="00F03208" w:rsidRDefault="00323B83" w:rsidP="00AA24D9">
            <w:pPr>
              <w:spacing w:before="50"/>
              <w:rPr>
                <w:rFonts w:eastAsia="Times New Roman"/>
                <w:lang w:val="en-US" w:eastAsia="zh-CN"/>
              </w:rPr>
            </w:pPr>
            <w:r w:rsidRPr="00F03208">
              <w:rPr>
                <w:rFonts w:eastAsia="Malgun Gothic"/>
                <w:lang w:val="en-US" w:eastAsia="zh-CN"/>
              </w:rPr>
              <w:t>Software/hardware compatibility (Whether device capability can be considered for model development)</w:t>
            </w:r>
          </w:p>
        </w:tc>
        <w:tc>
          <w:tcPr>
            <w:tcW w:w="893" w:type="dxa"/>
            <w:vAlign w:val="center"/>
          </w:tcPr>
          <w:p w14:paraId="212AA4FD" w14:textId="77777777" w:rsidR="00323B83" w:rsidRPr="00F03208" w:rsidRDefault="00323B83" w:rsidP="00AA24D9">
            <w:pPr>
              <w:spacing w:before="50"/>
              <w:jc w:val="center"/>
              <w:rPr>
                <w:rFonts w:eastAsia="宋体"/>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with </w:t>
            </w:r>
            <w:r w:rsidRPr="00F03208">
              <w:rPr>
                <w:rFonts w:eastAsia="Times New Roman"/>
                <w:kern w:val="24"/>
                <w:lang w:val="en-US" w:eastAsia="zh-CN"/>
              </w:rPr>
              <w:t>assisted information from UE</w:t>
            </w:r>
          </w:p>
        </w:tc>
        <w:tc>
          <w:tcPr>
            <w:tcW w:w="892" w:type="dxa"/>
            <w:vAlign w:val="center"/>
          </w:tcPr>
          <w:p w14:paraId="7C083760" w14:textId="77777777" w:rsidR="00323B83" w:rsidRPr="00F03208" w:rsidRDefault="00323B83" w:rsidP="00AA24D9">
            <w:pPr>
              <w:spacing w:before="50"/>
              <w:jc w:val="center"/>
              <w:rPr>
                <w:rFonts w:eastAsia="Times New Roman"/>
                <w:strike/>
                <w:kern w:val="24"/>
                <w:lang w:val="en-US" w:eastAsia="zh-CN"/>
              </w:rPr>
            </w:pPr>
            <w:r w:rsidRPr="00F03208">
              <w:rPr>
                <w:rFonts w:eastAsia="宋体"/>
                <w:lang w:val="en-US" w:eastAsia="zh-CN"/>
              </w:rPr>
              <w:t>Yes</w:t>
            </w:r>
          </w:p>
        </w:tc>
        <w:tc>
          <w:tcPr>
            <w:tcW w:w="892" w:type="dxa"/>
            <w:vAlign w:val="center"/>
          </w:tcPr>
          <w:p w14:paraId="62416A4A" w14:textId="77777777" w:rsidR="00323B83" w:rsidRPr="00F03208" w:rsidRDefault="00323B83" w:rsidP="00AA24D9">
            <w:pPr>
              <w:spacing w:before="50"/>
              <w:jc w:val="center"/>
              <w:rPr>
                <w:rFonts w:eastAsia="宋体"/>
                <w:lang w:val="en-US" w:eastAsia="zh-CN"/>
              </w:rPr>
            </w:pPr>
            <w:r w:rsidRPr="00F03208">
              <w:rPr>
                <w:rFonts w:eastAsia="宋体"/>
                <w:lang w:val="en-US" w:eastAsia="zh-CN"/>
              </w:rPr>
              <w:t>Yes</w:t>
            </w:r>
          </w:p>
        </w:tc>
        <w:tc>
          <w:tcPr>
            <w:tcW w:w="892" w:type="dxa"/>
            <w:vAlign w:val="center"/>
          </w:tcPr>
          <w:p w14:paraId="02978203" w14:textId="77777777" w:rsidR="00323B83" w:rsidRPr="00F03208" w:rsidRDefault="00323B83" w:rsidP="00AA24D9">
            <w:pPr>
              <w:spacing w:before="50"/>
              <w:jc w:val="center"/>
              <w:rPr>
                <w:rFonts w:eastAsia="宋体"/>
                <w:lang w:val="en-US" w:eastAsia="zh-CN"/>
              </w:rPr>
            </w:pPr>
            <w:r w:rsidRPr="00F03208">
              <w:rPr>
                <w:bCs/>
                <w:lang w:val="en-US" w:eastAsia="zh-CN"/>
              </w:rPr>
              <w:t>C</w:t>
            </w:r>
            <w:r w:rsidRPr="00F03208">
              <w:rPr>
                <w:rFonts w:hint="eastAsia"/>
                <w:bCs/>
                <w:lang w:val="en-US" w:eastAsia="zh-CN"/>
              </w:rPr>
              <w:t>on</w:t>
            </w:r>
            <w:r w:rsidRPr="00F03208">
              <w:rPr>
                <w:bCs/>
                <w:lang w:val="en-US" w:eastAsia="zh-CN"/>
              </w:rPr>
              <w:t>ditional</w:t>
            </w:r>
          </w:p>
        </w:tc>
        <w:tc>
          <w:tcPr>
            <w:tcW w:w="892" w:type="dxa"/>
            <w:vAlign w:val="center"/>
          </w:tcPr>
          <w:p w14:paraId="09635A80" w14:textId="77777777" w:rsidR="00323B83" w:rsidRPr="00F03208" w:rsidRDefault="00323B83" w:rsidP="00AA24D9">
            <w:pPr>
              <w:spacing w:before="50"/>
              <w:jc w:val="center"/>
              <w:rPr>
                <w:rFonts w:eastAsia="宋体"/>
                <w:lang w:val="en-US" w:eastAsia="zh-CN"/>
              </w:rPr>
            </w:pPr>
            <w:r w:rsidRPr="00F03208">
              <w:rPr>
                <w:rFonts w:eastAsia="宋体"/>
                <w:lang w:val="en-US" w:eastAsia="zh-CN"/>
              </w:rPr>
              <w:t>Yes</w:t>
            </w:r>
          </w:p>
        </w:tc>
        <w:tc>
          <w:tcPr>
            <w:tcW w:w="892" w:type="dxa"/>
            <w:vAlign w:val="center"/>
          </w:tcPr>
          <w:p w14:paraId="439396D3" w14:textId="77777777" w:rsidR="00323B83" w:rsidRPr="00F03208" w:rsidRDefault="00323B83" w:rsidP="00AA24D9">
            <w:pPr>
              <w:spacing w:before="50"/>
              <w:jc w:val="center"/>
              <w:rPr>
                <w:rFonts w:eastAsia="宋体"/>
                <w:lang w:val="en-US" w:eastAsia="zh-CN"/>
              </w:rPr>
            </w:pPr>
            <w:r w:rsidRPr="00F03208">
              <w:rPr>
                <w:rFonts w:eastAsia="宋体"/>
                <w:lang w:val="en-US" w:eastAsia="zh-CN"/>
              </w:rPr>
              <w:t>Yes</w:t>
            </w:r>
          </w:p>
        </w:tc>
        <w:tc>
          <w:tcPr>
            <w:tcW w:w="851" w:type="dxa"/>
            <w:vAlign w:val="center"/>
          </w:tcPr>
          <w:p w14:paraId="100E0193" w14:textId="77777777" w:rsidR="00323B83" w:rsidRPr="00F03208" w:rsidRDefault="00323B83" w:rsidP="00AA24D9">
            <w:pPr>
              <w:spacing w:before="50"/>
              <w:jc w:val="center"/>
              <w:rPr>
                <w:rFonts w:eastAsia="Times New Roman"/>
                <w:color w:val="000000"/>
                <w:kern w:val="24"/>
                <w:lang w:val="en-US" w:eastAsia="zh-CN"/>
              </w:rPr>
            </w:pPr>
            <w:r w:rsidRPr="00F03208">
              <w:rPr>
                <w:rFonts w:eastAsia="宋体"/>
                <w:lang w:val="en-US" w:eastAsia="zh-CN"/>
              </w:rPr>
              <w:t>Compatible</w:t>
            </w:r>
          </w:p>
        </w:tc>
        <w:tc>
          <w:tcPr>
            <w:tcW w:w="892" w:type="dxa"/>
            <w:vAlign w:val="center"/>
          </w:tcPr>
          <w:p w14:paraId="045F224C" w14:textId="77777777" w:rsidR="00323B83" w:rsidRPr="00F03208" w:rsidRDefault="00323B83" w:rsidP="00AA24D9">
            <w:pPr>
              <w:spacing w:before="50"/>
              <w:jc w:val="center"/>
              <w:rPr>
                <w:rFonts w:eastAsia="Times New Roman"/>
                <w:color w:val="000000"/>
                <w:kern w:val="24"/>
                <w:lang w:val="en-US" w:eastAsia="zh-CN"/>
              </w:rPr>
            </w:pPr>
            <w:r w:rsidRPr="00F03208">
              <w:rPr>
                <w:rFonts w:eastAsia="宋体"/>
                <w:lang w:val="en-US" w:eastAsia="zh-CN"/>
              </w:rPr>
              <w:t>Compatible</w:t>
            </w:r>
          </w:p>
        </w:tc>
        <w:tc>
          <w:tcPr>
            <w:tcW w:w="858" w:type="dxa"/>
            <w:vAlign w:val="center"/>
          </w:tcPr>
          <w:p w14:paraId="50B3726F" w14:textId="77777777" w:rsidR="00323B83" w:rsidRPr="00F03208" w:rsidRDefault="00323B83" w:rsidP="00AA24D9">
            <w:pPr>
              <w:spacing w:before="50"/>
              <w:jc w:val="center"/>
              <w:rPr>
                <w:rFonts w:eastAsia="Times New Roman"/>
                <w:color w:val="000000"/>
                <w:kern w:val="24"/>
                <w:lang w:val="en-US" w:eastAsia="zh-CN"/>
              </w:rPr>
            </w:pPr>
            <w:r w:rsidRPr="00F03208">
              <w:rPr>
                <w:rFonts w:eastAsia="宋体"/>
                <w:lang w:val="en-US" w:eastAsia="zh-CN"/>
              </w:rPr>
              <w:t>Compatible</w:t>
            </w:r>
          </w:p>
        </w:tc>
      </w:tr>
      <w:tr w:rsidR="00323B83" w:rsidRPr="00F03208" w14:paraId="2AD90BC6" w14:textId="77777777" w:rsidTr="0034426E">
        <w:tc>
          <w:tcPr>
            <w:tcW w:w="1901" w:type="dxa"/>
          </w:tcPr>
          <w:p w14:paraId="3B93072E" w14:textId="77777777" w:rsidR="00323B83" w:rsidRPr="00F03208" w:rsidRDefault="00323B83" w:rsidP="00AA24D9">
            <w:pPr>
              <w:spacing w:before="50"/>
              <w:rPr>
                <w:rFonts w:eastAsia="Malgun Gothic"/>
                <w:lang w:val="en-US" w:eastAsia="zh-CN"/>
              </w:rPr>
            </w:pPr>
            <w:r w:rsidRPr="00F03208">
              <w:rPr>
                <w:rFonts w:eastAsia="Malgun Gothic"/>
                <w:lang w:val="en-US" w:eastAsia="zh-CN"/>
              </w:rPr>
              <w:t>Model performance based on evaluation in 9.2.2.1</w:t>
            </w:r>
          </w:p>
        </w:tc>
        <w:tc>
          <w:tcPr>
            <w:tcW w:w="893" w:type="dxa"/>
            <w:vAlign w:val="center"/>
          </w:tcPr>
          <w:p w14:paraId="128744AF" w14:textId="77777777" w:rsidR="00323B83" w:rsidRPr="00F03208" w:rsidRDefault="00323B83" w:rsidP="00AA24D9">
            <w:pPr>
              <w:spacing w:before="50"/>
              <w:jc w:val="center"/>
              <w:rPr>
                <w:rFonts w:eastAsia="Malgun Gothic"/>
                <w:lang w:val="en-US" w:eastAsia="zh-CN"/>
              </w:rPr>
            </w:pPr>
            <w:r w:rsidRPr="00F03208">
              <w:rPr>
                <w:rFonts w:eastAsia="Malgun Gothic"/>
                <w:lang w:val="en-US" w:eastAsia="zh-CN"/>
              </w:rPr>
              <w:t>Pending evaluation in 9.2.2.1</w:t>
            </w:r>
          </w:p>
        </w:tc>
        <w:tc>
          <w:tcPr>
            <w:tcW w:w="892" w:type="dxa"/>
            <w:vAlign w:val="center"/>
          </w:tcPr>
          <w:p w14:paraId="6A62A04C" w14:textId="77777777" w:rsidR="00323B83" w:rsidRPr="00F03208" w:rsidRDefault="00323B83" w:rsidP="00AA24D9">
            <w:pPr>
              <w:spacing w:before="50"/>
              <w:jc w:val="center"/>
              <w:rPr>
                <w:rFonts w:eastAsia="Malgun Gothic"/>
                <w:lang w:val="en-US" w:eastAsia="zh-CN"/>
              </w:rPr>
            </w:pPr>
            <w:r w:rsidRPr="00F03208">
              <w:rPr>
                <w:rFonts w:eastAsia="Malgun Gothic"/>
                <w:lang w:val="en-US" w:eastAsia="zh-CN"/>
              </w:rPr>
              <w:t>Pending evaluation in 9.2.2.1</w:t>
            </w:r>
          </w:p>
        </w:tc>
        <w:tc>
          <w:tcPr>
            <w:tcW w:w="892" w:type="dxa"/>
            <w:vAlign w:val="center"/>
          </w:tcPr>
          <w:p w14:paraId="64AC82B0" w14:textId="77777777" w:rsidR="00323B83" w:rsidRPr="00F03208" w:rsidRDefault="00323B83" w:rsidP="00AA24D9">
            <w:pPr>
              <w:spacing w:before="50"/>
              <w:jc w:val="center"/>
              <w:rPr>
                <w:rFonts w:eastAsia="Malgun Gothic"/>
                <w:lang w:val="en-US" w:eastAsia="zh-CN"/>
              </w:rPr>
            </w:pPr>
            <w:r w:rsidRPr="00F03208">
              <w:rPr>
                <w:rFonts w:eastAsia="Malgun Gothic"/>
                <w:lang w:val="en-US" w:eastAsia="zh-CN"/>
              </w:rPr>
              <w:t>Pending evaluation in 9.2.2.1</w:t>
            </w:r>
          </w:p>
        </w:tc>
        <w:tc>
          <w:tcPr>
            <w:tcW w:w="892" w:type="dxa"/>
            <w:vAlign w:val="center"/>
          </w:tcPr>
          <w:p w14:paraId="491E762D" w14:textId="77777777" w:rsidR="00323B83" w:rsidRPr="00F03208" w:rsidRDefault="00323B83" w:rsidP="00AA24D9">
            <w:pPr>
              <w:spacing w:before="50"/>
              <w:jc w:val="center"/>
              <w:rPr>
                <w:rFonts w:eastAsia="Malgun Gothic"/>
                <w:lang w:val="en-US" w:eastAsia="zh-CN"/>
              </w:rPr>
            </w:pPr>
            <w:r w:rsidRPr="00F03208">
              <w:rPr>
                <w:rFonts w:eastAsia="Malgun Gothic"/>
                <w:lang w:val="en-US" w:eastAsia="zh-CN"/>
              </w:rPr>
              <w:t>Pending evaluation in 9.2.2.1</w:t>
            </w:r>
          </w:p>
        </w:tc>
        <w:tc>
          <w:tcPr>
            <w:tcW w:w="892" w:type="dxa"/>
            <w:vAlign w:val="center"/>
          </w:tcPr>
          <w:p w14:paraId="30A866D4" w14:textId="77777777" w:rsidR="00323B83" w:rsidRPr="00F03208" w:rsidRDefault="00323B83" w:rsidP="00AA24D9">
            <w:pPr>
              <w:spacing w:before="50"/>
              <w:jc w:val="center"/>
              <w:rPr>
                <w:rFonts w:eastAsia="Malgun Gothic"/>
                <w:lang w:val="en-US" w:eastAsia="zh-CN"/>
              </w:rPr>
            </w:pPr>
            <w:r w:rsidRPr="00F03208">
              <w:rPr>
                <w:rFonts w:eastAsia="Malgun Gothic"/>
                <w:lang w:val="en-US" w:eastAsia="zh-CN"/>
              </w:rPr>
              <w:t>Pending evaluation in 9.2.2.1</w:t>
            </w:r>
          </w:p>
        </w:tc>
        <w:tc>
          <w:tcPr>
            <w:tcW w:w="892" w:type="dxa"/>
            <w:vAlign w:val="center"/>
          </w:tcPr>
          <w:p w14:paraId="477D9B9F" w14:textId="77777777" w:rsidR="00323B83" w:rsidRPr="00F03208" w:rsidRDefault="00323B83" w:rsidP="00AA24D9">
            <w:pPr>
              <w:spacing w:before="50"/>
              <w:jc w:val="center"/>
              <w:rPr>
                <w:rFonts w:eastAsia="Malgun Gothic"/>
                <w:lang w:val="en-US" w:eastAsia="zh-CN"/>
              </w:rPr>
            </w:pPr>
            <w:r w:rsidRPr="00F03208">
              <w:rPr>
                <w:rFonts w:eastAsia="Malgun Gothic"/>
                <w:lang w:val="en-US" w:eastAsia="zh-CN"/>
              </w:rPr>
              <w:t>Pending evaluation in 9.2.2.1</w:t>
            </w:r>
          </w:p>
        </w:tc>
        <w:tc>
          <w:tcPr>
            <w:tcW w:w="851" w:type="dxa"/>
            <w:vAlign w:val="center"/>
          </w:tcPr>
          <w:p w14:paraId="38C7FCFA" w14:textId="77777777" w:rsidR="00323B83" w:rsidRPr="00F03208" w:rsidRDefault="00323B83" w:rsidP="00AA24D9">
            <w:pPr>
              <w:spacing w:before="50"/>
              <w:jc w:val="center"/>
              <w:rPr>
                <w:rFonts w:eastAsia="Times New Roman"/>
                <w:color w:val="000000"/>
                <w:kern w:val="24"/>
                <w:lang w:val="en-US" w:eastAsia="zh-CN"/>
              </w:rPr>
            </w:pPr>
            <w:r w:rsidRPr="00F03208">
              <w:rPr>
                <w:rFonts w:eastAsia="Malgun Gothic"/>
                <w:lang w:val="en-US" w:eastAsia="zh-CN"/>
              </w:rPr>
              <w:t>Pending evaluation in 9.2.2.1</w:t>
            </w:r>
          </w:p>
        </w:tc>
        <w:tc>
          <w:tcPr>
            <w:tcW w:w="892" w:type="dxa"/>
            <w:vAlign w:val="center"/>
          </w:tcPr>
          <w:p w14:paraId="6B40D0F8" w14:textId="77777777" w:rsidR="00323B83" w:rsidRPr="00F03208" w:rsidRDefault="00323B83" w:rsidP="00AA24D9">
            <w:pPr>
              <w:spacing w:before="50"/>
              <w:jc w:val="center"/>
              <w:rPr>
                <w:rFonts w:eastAsia="Times New Roman"/>
                <w:color w:val="000000"/>
                <w:kern w:val="24"/>
                <w:lang w:val="en-US" w:eastAsia="zh-CN"/>
              </w:rPr>
            </w:pPr>
            <w:r w:rsidRPr="00F03208">
              <w:rPr>
                <w:rFonts w:eastAsia="Malgun Gothic"/>
                <w:lang w:val="en-US" w:eastAsia="zh-CN"/>
              </w:rPr>
              <w:t>Pending evaluation in 9.2.2.1</w:t>
            </w:r>
          </w:p>
        </w:tc>
        <w:tc>
          <w:tcPr>
            <w:tcW w:w="858" w:type="dxa"/>
            <w:vAlign w:val="center"/>
          </w:tcPr>
          <w:p w14:paraId="309DA53E" w14:textId="77777777" w:rsidR="00323B83" w:rsidRPr="00F03208" w:rsidRDefault="00323B83" w:rsidP="00AA24D9">
            <w:pPr>
              <w:spacing w:before="50"/>
              <w:jc w:val="center"/>
              <w:rPr>
                <w:rFonts w:eastAsia="Times New Roman"/>
                <w:color w:val="000000"/>
                <w:kern w:val="24"/>
                <w:lang w:val="en-US" w:eastAsia="zh-CN"/>
              </w:rPr>
            </w:pPr>
            <w:r w:rsidRPr="00F03208">
              <w:rPr>
                <w:rFonts w:eastAsia="Malgun Gothic"/>
                <w:lang w:val="en-US" w:eastAsia="zh-CN"/>
              </w:rPr>
              <w:t>Pending evaluation in 9.2.2.1</w:t>
            </w:r>
          </w:p>
        </w:tc>
      </w:tr>
    </w:tbl>
    <w:p w14:paraId="63A57302" w14:textId="77777777" w:rsidR="00323B83" w:rsidRDefault="00323B83" w:rsidP="00AA24D9">
      <w:pPr>
        <w:widowControl w:val="0"/>
        <w:adjustRightInd w:val="0"/>
        <w:snapToGrid w:val="0"/>
        <w:spacing w:beforeLines="50" w:before="120" w:line="288" w:lineRule="auto"/>
        <w:jc w:val="both"/>
        <w:rPr>
          <w:b/>
          <w:i/>
          <w:sz w:val="21"/>
          <w:szCs w:val="21"/>
        </w:rPr>
      </w:pPr>
    </w:p>
    <w:p w14:paraId="5D3A09E3" w14:textId="77777777" w:rsidR="00323B83" w:rsidRPr="005A1172" w:rsidRDefault="00323B83" w:rsidP="00AA24D9">
      <w:pPr>
        <w:spacing w:beforeLines="50" w:before="120" w:line="288" w:lineRule="auto"/>
        <w:jc w:val="both"/>
        <w:rPr>
          <w:sz w:val="21"/>
          <w:szCs w:val="21"/>
        </w:rPr>
      </w:pPr>
      <w:r w:rsidRPr="005A1172">
        <w:rPr>
          <w:sz w:val="21"/>
          <w:szCs w:val="21"/>
          <w:highlight w:val="yellow"/>
        </w:rPr>
        <w:t>Type 1 training at UE/NW neutral site with 3GPP transparent model delivery to UE and NW respectively</w:t>
      </w:r>
      <w:r w:rsidRPr="005A1172">
        <w:rPr>
          <w:sz w:val="21"/>
          <w:szCs w:val="21"/>
        </w:rPr>
        <w:t xml:space="preserve">: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169A3477" w14:textId="77777777" w:rsidR="00323B83" w:rsidRPr="005A1172" w:rsidRDefault="00323B83" w:rsidP="00AA24D9">
      <w:pPr>
        <w:spacing w:beforeLines="50" w:before="120" w:line="288" w:lineRule="auto"/>
        <w:jc w:val="both"/>
        <w:rPr>
          <w:rFonts w:eastAsia="Malgun Gothic"/>
          <w:b/>
          <w:bCs/>
          <w:i/>
          <w:iCs/>
          <w:sz w:val="21"/>
          <w:szCs w:val="21"/>
        </w:rPr>
      </w:pPr>
    </w:p>
    <w:p w14:paraId="34DB7B65" w14:textId="77777777" w:rsidR="00323B83" w:rsidRPr="005A1172" w:rsidRDefault="00323B83" w:rsidP="00AA24D9">
      <w:pPr>
        <w:spacing w:beforeLines="50" w:before="120" w:line="288" w:lineRule="auto"/>
        <w:jc w:val="both"/>
        <w:rPr>
          <w:rFonts w:eastAsia="Malgun Gothic"/>
          <w:sz w:val="21"/>
          <w:szCs w:val="21"/>
        </w:rPr>
      </w:pPr>
      <w:r w:rsidRPr="005A1172">
        <w:rPr>
          <w:sz w:val="21"/>
          <w:szCs w:val="21"/>
          <w:highlight w:val="yellow"/>
        </w:rPr>
        <w:t>Unknown model structure at UE followed by retraining at UE side</w:t>
      </w:r>
      <w:r w:rsidRPr="005A1172">
        <w:rPr>
          <w:sz w:val="21"/>
          <w:szCs w:val="21"/>
        </w:rPr>
        <w:t xml:space="preserve">: </w:t>
      </w:r>
      <w:r w:rsidRPr="005A1172">
        <w:rPr>
          <w:rFonts w:eastAsia="Malgun Gothic"/>
          <w:sz w:val="21"/>
          <w:szCs w:val="21"/>
        </w:rPr>
        <w:t xml:space="preserve">For example, after deploying model 1 on the UE side, a new UE model can be obtained by using model 1 as the teacher model and using knowledge distillation method. </w:t>
      </w:r>
      <w:r w:rsidRPr="005A1172">
        <w:rPr>
          <w:color w:val="000000" w:themeColor="text1"/>
          <w:sz w:val="21"/>
          <w:szCs w:val="21"/>
        </w:rPr>
        <w:t xml:space="preserve">Model 1 can also refer to a nominal model while the real deployed model can be developed based on the nominal model. </w:t>
      </w:r>
    </w:p>
    <w:p w14:paraId="73E09AB0" w14:textId="77777777" w:rsidR="005F07D7" w:rsidRPr="00323B83" w:rsidRDefault="005F07D7" w:rsidP="00AA24D9">
      <w:pPr>
        <w:widowControl w:val="0"/>
        <w:adjustRightInd w:val="0"/>
        <w:snapToGrid w:val="0"/>
        <w:spacing w:beforeLines="50" w:before="120" w:line="288" w:lineRule="auto"/>
        <w:jc w:val="both"/>
        <w:rPr>
          <w:b/>
          <w:i/>
          <w:sz w:val="21"/>
          <w:szCs w:val="21"/>
        </w:rPr>
      </w:pPr>
    </w:p>
    <w:p w14:paraId="3F077DF6" w14:textId="77777777" w:rsidR="002A289D" w:rsidRPr="00565CDD" w:rsidRDefault="002A289D" w:rsidP="00AA24D9">
      <w:pPr>
        <w:widowControl w:val="0"/>
        <w:adjustRightInd w:val="0"/>
        <w:snapToGrid w:val="0"/>
        <w:spacing w:beforeLines="50" w:before="120" w:line="288" w:lineRule="auto"/>
        <w:jc w:val="both"/>
        <w:rPr>
          <w:b/>
          <w:i/>
          <w:sz w:val="21"/>
          <w:szCs w:val="21"/>
        </w:rPr>
      </w:pPr>
    </w:p>
    <w:p w14:paraId="4EA61562" w14:textId="77777777" w:rsidR="005F07D7" w:rsidRDefault="005F07D7" w:rsidP="009C2725">
      <w:pPr>
        <w:widowControl w:val="0"/>
        <w:adjustRightInd w:val="0"/>
        <w:snapToGrid w:val="0"/>
        <w:spacing w:beforeLines="50" w:before="120" w:line="288" w:lineRule="auto"/>
        <w:jc w:val="both"/>
        <w:rPr>
          <w:b/>
          <w:i/>
          <w:sz w:val="21"/>
          <w:szCs w:val="21"/>
        </w:rPr>
      </w:pPr>
      <w:r>
        <w:rPr>
          <w:b/>
          <w:i/>
          <w:sz w:val="21"/>
          <w:szCs w:val="21"/>
          <w:u w:val="single"/>
        </w:rPr>
        <w:t>Proposal 1</w:t>
      </w:r>
      <w:r>
        <w:rPr>
          <w:b/>
          <w:i/>
          <w:sz w:val="21"/>
          <w:szCs w:val="21"/>
        </w:rPr>
        <w:t xml:space="preserve">: </w:t>
      </w:r>
      <w:r w:rsidRPr="00AA1349">
        <w:rPr>
          <w:b/>
          <w:i/>
          <w:sz w:val="21"/>
          <w:szCs w:val="21"/>
        </w:rPr>
        <w:t>In CSI compression using two-sided model use case,</w:t>
      </w:r>
      <w:r>
        <w:rPr>
          <w:b/>
          <w:i/>
          <w:sz w:val="21"/>
          <w:szCs w:val="21"/>
        </w:rPr>
        <w:t xml:space="preserve"> regarding</w:t>
      </w:r>
      <w:r w:rsidRPr="00AA1349">
        <w:rPr>
          <w:b/>
          <w:i/>
          <w:sz w:val="21"/>
          <w:szCs w:val="21"/>
        </w:rPr>
        <w:t xml:space="preserve"> the ground truth CSI format for NW side data collection for model training</w:t>
      </w:r>
      <w:r>
        <w:rPr>
          <w:b/>
          <w:i/>
          <w:sz w:val="21"/>
          <w:szCs w:val="21"/>
        </w:rPr>
        <w:t>,</w:t>
      </w:r>
      <w:r w:rsidRPr="00AA1349">
        <w:rPr>
          <w:b/>
          <w:i/>
          <w:sz w:val="21"/>
          <w:szCs w:val="21"/>
        </w:rPr>
        <w:t xml:space="preserve"> Rel-18</w:t>
      </w:r>
      <w:r>
        <w:rPr>
          <w:b/>
          <w:i/>
          <w:sz w:val="21"/>
          <w:szCs w:val="21"/>
        </w:rPr>
        <w:t xml:space="preserve"> codebook for high/medium velocities can be used as a starting point.</w:t>
      </w:r>
    </w:p>
    <w:p w14:paraId="548F402B" w14:textId="77777777" w:rsidR="005F07D7" w:rsidRDefault="005F07D7" w:rsidP="009C2725">
      <w:pPr>
        <w:widowControl w:val="0"/>
        <w:adjustRightInd w:val="0"/>
        <w:snapToGrid w:val="0"/>
        <w:spacing w:beforeLines="50" w:before="120" w:line="288" w:lineRule="auto"/>
        <w:jc w:val="both"/>
        <w:rPr>
          <w:b/>
          <w:i/>
          <w:sz w:val="21"/>
          <w:szCs w:val="21"/>
        </w:rPr>
      </w:pPr>
      <w:r>
        <w:rPr>
          <w:b/>
          <w:i/>
          <w:sz w:val="21"/>
          <w:szCs w:val="21"/>
          <w:u w:val="single"/>
        </w:rPr>
        <w:t>Proposal 2</w:t>
      </w:r>
      <w:r>
        <w:rPr>
          <w:b/>
          <w:i/>
          <w:sz w:val="21"/>
          <w:szCs w:val="21"/>
        </w:rPr>
        <w:t xml:space="preserve">: </w:t>
      </w:r>
      <w:r w:rsidRPr="00AA1349">
        <w:rPr>
          <w:b/>
          <w:i/>
          <w:sz w:val="21"/>
          <w:szCs w:val="21"/>
        </w:rPr>
        <w:t>In CSI compression using two-sided model use case,</w:t>
      </w:r>
      <w:r>
        <w:rPr>
          <w:b/>
          <w:i/>
          <w:sz w:val="21"/>
          <w:szCs w:val="21"/>
        </w:rPr>
        <w:t xml:space="preserve"> regarding</w:t>
      </w:r>
      <w:r w:rsidRPr="00AA1349">
        <w:rPr>
          <w:b/>
          <w:i/>
          <w:sz w:val="21"/>
          <w:szCs w:val="21"/>
        </w:rPr>
        <w:t xml:space="preserve"> the ground truth CSI format for NW side data collection for model training</w:t>
      </w:r>
      <w:r>
        <w:rPr>
          <w:b/>
          <w:i/>
          <w:sz w:val="21"/>
          <w:szCs w:val="21"/>
        </w:rPr>
        <w:t xml:space="preserve">, </w:t>
      </w:r>
      <w:r w:rsidRPr="00AA1349">
        <w:rPr>
          <w:b/>
          <w:i/>
          <w:sz w:val="21"/>
          <w:szCs w:val="21"/>
        </w:rPr>
        <w:t>the basi</w:t>
      </w:r>
      <w:r>
        <w:rPr>
          <w:b/>
          <w:i/>
          <w:sz w:val="21"/>
          <w:szCs w:val="21"/>
        </w:rPr>
        <w:t xml:space="preserve">c </w:t>
      </w:r>
      <w:r w:rsidRPr="00AA1349">
        <w:rPr>
          <w:b/>
          <w:i/>
          <w:sz w:val="21"/>
          <w:szCs w:val="21"/>
        </w:rPr>
        <w:t>codebook structure could be reused, along with the basic concept of spatial domain, frequency domain and Doppler domain basis</w:t>
      </w:r>
      <w:r>
        <w:rPr>
          <w:b/>
          <w:i/>
          <w:sz w:val="21"/>
          <w:szCs w:val="21"/>
        </w:rPr>
        <w:t>.</w:t>
      </w:r>
    </w:p>
    <w:p w14:paraId="169D9D39" w14:textId="77777777" w:rsidR="005F07D7" w:rsidRDefault="005F07D7" w:rsidP="009C2725">
      <w:pPr>
        <w:widowControl w:val="0"/>
        <w:adjustRightInd w:val="0"/>
        <w:snapToGrid w:val="0"/>
        <w:spacing w:beforeLines="50" w:before="120" w:line="288" w:lineRule="auto"/>
        <w:jc w:val="both"/>
        <w:rPr>
          <w:rFonts w:eastAsia="宋体"/>
          <w:color w:val="000000"/>
          <w:kern w:val="2"/>
          <w:sz w:val="21"/>
          <w:szCs w:val="21"/>
          <w:lang w:eastAsia="zh-CN"/>
        </w:rPr>
      </w:pPr>
      <w:r>
        <w:rPr>
          <w:b/>
          <w:i/>
          <w:sz w:val="21"/>
          <w:szCs w:val="21"/>
          <w:u w:val="single"/>
        </w:rPr>
        <w:t>Proposal 3</w:t>
      </w:r>
      <w:r>
        <w:rPr>
          <w:b/>
          <w:i/>
          <w:sz w:val="21"/>
          <w:szCs w:val="21"/>
        </w:rPr>
        <w:t xml:space="preserve">: </w:t>
      </w:r>
      <w:r w:rsidRPr="00AA1349">
        <w:rPr>
          <w:b/>
          <w:i/>
          <w:sz w:val="21"/>
          <w:szCs w:val="21"/>
        </w:rPr>
        <w:t>In CSI compression using two-sided model use case,</w:t>
      </w:r>
      <w:r>
        <w:rPr>
          <w:b/>
          <w:i/>
          <w:sz w:val="21"/>
          <w:szCs w:val="21"/>
        </w:rPr>
        <w:t xml:space="preserve"> regarding</w:t>
      </w:r>
      <w:r w:rsidRPr="00AA1349">
        <w:rPr>
          <w:b/>
          <w:i/>
          <w:sz w:val="21"/>
          <w:szCs w:val="21"/>
        </w:rPr>
        <w:t xml:space="preserve"> the ground truth CSI format for NW side data collection for model training</w:t>
      </w:r>
      <w:r>
        <w:rPr>
          <w:b/>
          <w:i/>
          <w:sz w:val="21"/>
          <w:szCs w:val="21"/>
        </w:rPr>
        <w:t xml:space="preserve">, </w:t>
      </w:r>
      <w:r w:rsidRPr="00AA1349">
        <w:rPr>
          <w:b/>
          <w:i/>
          <w:sz w:val="21"/>
          <w:szCs w:val="21"/>
        </w:rPr>
        <w:t xml:space="preserve">the exact supported values of codebook parameters </w:t>
      </w:r>
      <w:r>
        <w:rPr>
          <w:b/>
          <w:i/>
          <w:sz w:val="21"/>
          <w:szCs w:val="21"/>
        </w:rPr>
        <w:t>can</w:t>
      </w:r>
      <w:r w:rsidRPr="00AA1349">
        <w:rPr>
          <w:b/>
          <w:i/>
          <w:sz w:val="21"/>
          <w:szCs w:val="21"/>
        </w:rPr>
        <w:t xml:space="preserve"> be </w:t>
      </w:r>
      <w:r>
        <w:rPr>
          <w:b/>
          <w:i/>
          <w:sz w:val="21"/>
          <w:szCs w:val="21"/>
        </w:rPr>
        <w:t xml:space="preserve">studied </w:t>
      </w:r>
      <w:r w:rsidRPr="00AA1349">
        <w:rPr>
          <w:b/>
          <w:i/>
          <w:sz w:val="21"/>
          <w:szCs w:val="21"/>
        </w:rPr>
        <w:t>to make sure high resolution data report.</w:t>
      </w:r>
    </w:p>
    <w:p w14:paraId="51096B60" w14:textId="77777777" w:rsidR="005F07D7" w:rsidRPr="00320878" w:rsidRDefault="005F07D7" w:rsidP="009C2725">
      <w:pPr>
        <w:widowControl w:val="0"/>
        <w:adjustRightInd w:val="0"/>
        <w:snapToGrid w:val="0"/>
        <w:spacing w:beforeLines="50" w:before="120" w:line="288" w:lineRule="auto"/>
        <w:jc w:val="both"/>
        <w:rPr>
          <w:b/>
          <w:i/>
          <w:sz w:val="21"/>
          <w:szCs w:val="21"/>
        </w:rPr>
      </w:pPr>
      <w:r>
        <w:rPr>
          <w:b/>
          <w:i/>
          <w:sz w:val="21"/>
          <w:szCs w:val="21"/>
          <w:u w:val="single"/>
        </w:rPr>
        <w:t>Proposal 4</w:t>
      </w:r>
      <w:r>
        <w:rPr>
          <w:b/>
          <w:i/>
          <w:sz w:val="21"/>
          <w:szCs w:val="21"/>
        </w:rPr>
        <w:t xml:space="preserve">: </w:t>
      </w:r>
      <w:r w:rsidRPr="00320878">
        <w:rPr>
          <w:b/>
          <w:i/>
          <w:sz w:val="21"/>
          <w:szCs w:val="21"/>
        </w:rPr>
        <w:t>In CSI compression using two-sided model use case with training collaboration type 3, for sequential training,</w:t>
      </w:r>
      <w:r>
        <w:rPr>
          <w:b/>
          <w:i/>
          <w:sz w:val="21"/>
          <w:szCs w:val="21"/>
        </w:rPr>
        <w:t xml:space="preserve"> the following can be further studied</w:t>
      </w:r>
      <w:r w:rsidRPr="00320878">
        <w:rPr>
          <w:b/>
          <w:i/>
          <w:sz w:val="21"/>
          <w:szCs w:val="21"/>
        </w:rPr>
        <w:t>:</w:t>
      </w:r>
    </w:p>
    <w:p w14:paraId="71691EDC" w14:textId="77777777" w:rsidR="005F07D7" w:rsidRDefault="005F07D7" w:rsidP="009C2725">
      <w:pPr>
        <w:pStyle w:val="a"/>
        <w:widowControl w:val="0"/>
        <w:numPr>
          <w:ilvl w:val="0"/>
          <w:numId w:val="22"/>
        </w:numPr>
        <w:adjustRightInd w:val="0"/>
        <w:snapToGrid w:val="0"/>
        <w:spacing w:beforeLines="50" w:before="120" w:after="0" w:line="288" w:lineRule="auto"/>
        <w:jc w:val="both"/>
        <w:rPr>
          <w:b/>
          <w:i/>
          <w:sz w:val="21"/>
          <w:szCs w:val="21"/>
        </w:rPr>
      </w:pPr>
      <w:r w:rsidRPr="00320878">
        <w:rPr>
          <w:b/>
          <w:i/>
          <w:sz w:val="21"/>
          <w:szCs w:val="21"/>
        </w:rPr>
        <w:t xml:space="preserve">CSI reconstruction model training dataset and/or other information delivery from UE side to NW side </w:t>
      </w:r>
    </w:p>
    <w:p w14:paraId="68D1C7B8" w14:textId="77777777" w:rsidR="005F07D7" w:rsidRPr="00320878" w:rsidRDefault="005F07D7" w:rsidP="009C2725">
      <w:pPr>
        <w:pStyle w:val="a"/>
        <w:widowControl w:val="0"/>
        <w:numPr>
          <w:ilvl w:val="0"/>
          <w:numId w:val="22"/>
        </w:numPr>
        <w:adjustRightInd w:val="0"/>
        <w:snapToGrid w:val="0"/>
        <w:spacing w:beforeLines="50" w:before="120" w:after="0" w:line="288" w:lineRule="auto"/>
        <w:jc w:val="both"/>
        <w:rPr>
          <w:b/>
          <w:i/>
          <w:sz w:val="21"/>
          <w:szCs w:val="21"/>
        </w:rPr>
      </w:pPr>
      <w:r w:rsidRPr="00320878">
        <w:rPr>
          <w:b/>
          <w:i/>
          <w:sz w:val="21"/>
          <w:szCs w:val="21"/>
        </w:rPr>
        <w:t xml:space="preserve">CSI generation model training dataset and/or other information delivery from NW side to UE side </w:t>
      </w:r>
    </w:p>
    <w:p w14:paraId="52E7C9F7" w14:textId="77777777" w:rsidR="005F07D7" w:rsidRPr="00320878" w:rsidRDefault="005F07D7" w:rsidP="009C2725">
      <w:pPr>
        <w:pStyle w:val="a"/>
        <w:widowControl w:val="0"/>
        <w:numPr>
          <w:ilvl w:val="0"/>
          <w:numId w:val="22"/>
        </w:numPr>
        <w:adjustRightInd w:val="0"/>
        <w:snapToGrid w:val="0"/>
        <w:spacing w:beforeLines="50" w:before="120" w:after="0" w:line="288" w:lineRule="auto"/>
        <w:jc w:val="both"/>
        <w:rPr>
          <w:b/>
          <w:i/>
          <w:sz w:val="21"/>
          <w:szCs w:val="21"/>
        </w:rPr>
      </w:pPr>
      <w:r w:rsidRPr="00320878">
        <w:rPr>
          <w:b/>
          <w:i/>
          <w:sz w:val="21"/>
          <w:szCs w:val="21"/>
        </w:rPr>
        <w:t xml:space="preserve">Data sample format/type/assistance information   </w:t>
      </w:r>
    </w:p>
    <w:p w14:paraId="213BE6B1" w14:textId="77777777" w:rsidR="005F07D7" w:rsidRPr="00320878" w:rsidRDefault="005F07D7" w:rsidP="009C2725">
      <w:pPr>
        <w:pStyle w:val="a"/>
        <w:widowControl w:val="0"/>
        <w:numPr>
          <w:ilvl w:val="0"/>
          <w:numId w:val="22"/>
        </w:numPr>
        <w:adjustRightInd w:val="0"/>
        <w:snapToGrid w:val="0"/>
        <w:spacing w:beforeLines="50" w:before="120" w:after="0" w:line="288" w:lineRule="auto"/>
        <w:jc w:val="both"/>
        <w:rPr>
          <w:b/>
          <w:i/>
          <w:sz w:val="21"/>
          <w:szCs w:val="21"/>
        </w:rPr>
      </w:pPr>
      <w:r w:rsidRPr="00320878">
        <w:rPr>
          <w:b/>
          <w:i/>
          <w:sz w:val="21"/>
          <w:szCs w:val="21"/>
        </w:rPr>
        <w:t>Quantization/de-quantization related information</w:t>
      </w:r>
    </w:p>
    <w:p w14:paraId="435C0214" w14:textId="77777777" w:rsidR="005F07D7" w:rsidRDefault="005F07D7" w:rsidP="009C2725">
      <w:pPr>
        <w:widowControl w:val="0"/>
        <w:adjustRightInd w:val="0"/>
        <w:snapToGrid w:val="0"/>
        <w:spacing w:beforeLines="50" w:before="120" w:line="288" w:lineRule="auto"/>
        <w:jc w:val="both"/>
        <w:rPr>
          <w:b/>
          <w:i/>
          <w:sz w:val="21"/>
          <w:szCs w:val="21"/>
        </w:rPr>
      </w:pPr>
      <w:r>
        <w:rPr>
          <w:b/>
          <w:i/>
          <w:sz w:val="21"/>
          <w:szCs w:val="21"/>
          <w:u w:val="single"/>
        </w:rPr>
        <w:t>Proposal 5</w:t>
      </w:r>
      <w:r>
        <w:rPr>
          <w:b/>
          <w:i/>
          <w:sz w:val="21"/>
          <w:szCs w:val="21"/>
        </w:rPr>
        <w:t xml:space="preserve">: For </w:t>
      </w:r>
      <w:r>
        <w:rPr>
          <w:b/>
          <w:bCs/>
          <w:i/>
          <w:iCs/>
          <w:sz w:val="21"/>
          <w:szCs w:val="21"/>
        </w:rPr>
        <w:t>CSI compression using two-sided model use case</w:t>
      </w:r>
      <w:r>
        <w:rPr>
          <w:b/>
          <w:i/>
          <w:sz w:val="21"/>
          <w:szCs w:val="21"/>
        </w:rPr>
        <w:t>, the enhancement on CSI processing time and the definitions of Z and Z’ could be studied.</w:t>
      </w:r>
    </w:p>
    <w:p w14:paraId="1E267728" w14:textId="77777777" w:rsidR="005F07D7" w:rsidRDefault="005F07D7" w:rsidP="009C2725">
      <w:pPr>
        <w:widowControl w:val="0"/>
        <w:adjustRightInd w:val="0"/>
        <w:snapToGrid w:val="0"/>
        <w:spacing w:beforeLines="50" w:before="120" w:line="288" w:lineRule="auto"/>
        <w:jc w:val="both"/>
        <w:rPr>
          <w:b/>
          <w:i/>
          <w:sz w:val="21"/>
          <w:szCs w:val="21"/>
        </w:rPr>
      </w:pPr>
      <w:r>
        <w:rPr>
          <w:b/>
          <w:i/>
          <w:sz w:val="21"/>
          <w:szCs w:val="21"/>
          <w:u w:val="single"/>
        </w:rPr>
        <w:t>Proposal 6</w:t>
      </w:r>
      <w:r>
        <w:rPr>
          <w:b/>
          <w:i/>
          <w:sz w:val="21"/>
          <w:szCs w:val="21"/>
        </w:rPr>
        <w:t xml:space="preserve">: For </w:t>
      </w:r>
      <w:r>
        <w:rPr>
          <w:b/>
          <w:bCs/>
          <w:i/>
          <w:iCs/>
          <w:sz w:val="21"/>
          <w:szCs w:val="21"/>
        </w:rPr>
        <w:t>CSI prediction</w:t>
      </w:r>
      <w:r>
        <w:rPr>
          <w:b/>
          <w:i/>
          <w:sz w:val="21"/>
          <w:szCs w:val="21"/>
        </w:rPr>
        <w:t xml:space="preserve">, regarding the </w:t>
      </w:r>
      <w:r w:rsidRPr="00FC08D8">
        <w:rPr>
          <w:b/>
          <w:i/>
          <w:sz w:val="21"/>
          <w:szCs w:val="21"/>
        </w:rPr>
        <w:t>spec impact during inference phase</w:t>
      </w:r>
      <w:r>
        <w:rPr>
          <w:b/>
          <w:i/>
          <w:sz w:val="21"/>
          <w:szCs w:val="21"/>
        </w:rPr>
        <w:t>,</w:t>
      </w:r>
      <w:r w:rsidRPr="00FC08D8">
        <w:rPr>
          <w:b/>
          <w:i/>
          <w:sz w:val="21"/>
          <w:szCs w:val="21"/>
        </w:rPr>
        <w:t xml:space="preserve"> </w:t>
      </w:r>
      <w:r>
        <w:rPr>
          <w:b/>
          <w:i/>
          <w:sz w:val="21"/>
          <w:szCs w:val="21"/>
        </w:rPr>
        <w:t xml:space="preserve">we could </w:t>
      </w:r>
      <w:r w:rsidRPr="001C1790">
        <w:rPr>
          <w:b/>
          <w:i/>
          <w:sz w:val="21"/>
          <w:szCs w:val="21"/>
        </w:rPr>
        <w:t>take the agreements achieved in Rel-18 9.1.2 sub-agenda as a starting point</w:t>
      </w:r>
      <w:r>
        <w:rPr>
          <w:b/>
          <w:i/>
          <w:sz w:val="21"/>
          <w:szCs w:val="21"/>
        </w:rPr>
        <w:t>.</w:t>
      </w:r>
    </w:p>
    <w:p w14:paraId="417F5108" w14:textId="77777777" w:rsidR="005F07D7" w:rsidRDefault="005F07D7" w:rsidP="009C2725">
      <w:pPr>
        <w:widowControl w:val="0"/>
        <w:adjustRightInd w:val="0"/>
        <w:snapToGrid w:val="0"/>
        <w:spacing w:beforeLines="50" w:before="120" w:line="288" w:lineRule="auto"/>
        <w:jc w:val="both"/>
        <w:rPr>
          <w:b/>
          <w:i/>
          <w:sz w:val="21"/>
          <w:szCs w:val="21"/>
        </w:rPr>
      </w:pPr>
      <w:r>
        <w:rPr>
          <w:b/>
          <w:i/>
          <w:sz w:val="21"/>
          <w:szCs w:val="21"/>
          <w:u w:val="single"/>
        </w:rPr>
        <w:t>Proposal 7</w:t>
      </w:r>
      <w:r>
        <w:rPr>
          <w:b/>
          <w:i/>
          <w:sz w:val="21"/>
          <w:szCs w:val="21"/>
        </w:rPr>
        <w:t xml:space="preserve">: For </w:t>
      </w:r>
      <w:r>
        <w:rPr>
          <w:b/>
          <w:bCs/>
          <w:i/>
          <w:iCs/>
          <w:sz w:val="21"/>
          <w:szCs w:val="21"/>
        </w:rPr>
        <w:t>CSI prediction</w:t>
      </w:r>
      <w:r>
        <w:rPr>
          <w:b/>
          <w:i/>
          <w:sz w:val="21"/>
          <w:szCs w:val="21"/>
        </w:rPr>
        <w:t xml:space="preserve">, </w:t>
      </w:r>
      <w:r w:rsidRPr="00FC08D8">
        <w:rPr>
          <w:b/>
          <w:i/>
          <w:sz w:val="21"/>
          <w:szCs w:val="21"/>
        </w:rPr>
        <w:t xml:space="preserve">Some CSI related parameters agreed in 9.1.2 sub-agenda </w:t>
      </w:r>
      <w:r>
        <w:rPr>
          <w:b/>
          <w:i/>
          <w:sz w:val="21"/>
          <w:szCs w:val="21"/>
        </w:rPr>
        <w:t xml:space="preserve">might need revision to </w:t>
      </w:r>
      <w:r w:rsidRPr="00FC08D8">
        <w:rPr>
          <w:b/>
          <w:i/>
          <w:sz w:val="21"/>
          <w:szCs w:val="21"/>
        </w:rPr>
        <w:t>adapt</w:t>
      </w:r>
      <w:r>
        <w:rPr>
          <w:b/>
          <w:i/>
          <w:sz w:val="21"/>
          <w:szCs w:val="21"/>
        </w:rPr>
        <w:t xml:space="preserve"> </w:t>
      </w:r>
      <w:r w:rsidRPr="00FC08D8">
        <w:rPr>
          <w:b/>
          <w:i/>
          <w:sz w:val="21"/>
          <w:szCs w:val="21"/>
        </w:rPr>
        <w:t>AI</w:t>
      </w:r>
      <w:r>
        <w:rPr>
          <w:b/>
          <w:i/>
          <w:sz w:val="21"/>
          <w:szCs w:val="21"/>
        </w:rPr>
        <w:t>/ML</w:t>
      </w:r>
      <w:r w:rsidRPr="00FC08D8">
        <w:rPr>
          <w:b/>
          <w:i/>
          <w:sz w:val="21"/>
          <w:szCs w:val="21"/>
        </w:rPr>
        <w:t>-enabled CSI prediction</w:t>
      </w:r>
      <w:r>
        <w:rPr>
          <w:b/>
          <w:i/>
          <w:sz w:val="21"/>
          <w:szCs w:val="21"/>
        </w:rPr>
        <w:t>.</w:t>
      </w:r>
    </w:p>
    <w:p w14:paraId="1F90D5EB" w14:textId="77777777" w:rsidR="005F07D7" w:rsidRDefault="005F07D7" w:rsidP="009C2725">
      <w:pPr>
        <w:widowControl w:val="0"/>
        <w:adjustRightInd w:val="0"/>
        <w:snapToGrid w:val="0"/>
        <w:spacing w:beforeLines="50" w:before="120" w:line="288" w:lineRule="auto"/>
        <w:jc w:val="both"/>
        <w:rPr>
          <w:b/>
          <w:i/>
          <w:sz w:val="21"/>
          <w:szCs w:val="21"/>
        </w:rPr>
      </w:pPr>
      <w:r>
        <w:rPr>
          <w:b/>
          <w:i/>
          <w:sz w:val="21"/>
          <w:szCs w:val="21"/>
          <w:u w:val="single"/>
        </w:rPr>
        <w:t>Proposal 8</w:t>
      </w:r>
      <w:r>
        <w:rPr>
          <w:b/>
          <w:i/>
          <w:sz w:val="21"/>
          <w:szCs w:val="21"/>
        </w:rPr>
        <w:t xml:space="preserve">: For </w:t>
      </w:r>
      <w:r>
        <w:rPr>
          <w:b/>
          <w:bCs/>
          <w:i/>
          <w:iCs/>
          <w:sz w:val="21"/>
          <w:szCs w:val="21"/>
        </w:rPr>
        <w:t>CSI prediction</w:t>
      </w:r>
      <w:r>
        <w:rPr>
          <w:b/>
          <w:i/>
          <w:sz w:val="21"/>
          <w:szCs w:val="21"/>
        </w:rPr>
        <w:t xml:space="preserve">, regarding the </w:t>
      </w:r>
      <w:r w:rsidRPr="00FC08D8">
        <w:rPr>
          <w:b/>
          <w:i/>
          <w:sz w:val="21"/>
          <w:szCs w:val="21"/>
        </w:rPr>
        <w:t>LCM related potential specification impact</w:t>
      </w:r>
      <w:r>
        <w:rPr>
          <w:b/>
          <w:i/>
          <w:sz w:val="21"/>
          <w:szCs w:val="21"/>
        </w:rPr>
        <w:t>,</w:t>
      </w:r>
      <w:r w:rsidRPr="00FC08D8">
        <w:rPr>
          <w:b/>
          <w:i/>
          <w:sz w:val="21"/>
          <w:szCs w:val="21"/>
        </w:rPr>
        <w:t xml:space="preserve"> </w:t>
      </w:r>
      <w:r>
        <w:rPr>
          <w:b/>
          <w:i/>
          <w:sz w:val="21"/>
          <w:szCs w:val="21"/>
        </w:rPr>
        <w:t xml:space="preserve">we could </w:t>
      </w:r>
      <w:r w:rsidRPr="001C1790">
        <w:rPr>
          <w:b/>
          <w:i/>
          <w:sz w:val="21"/>
          <w:szCs w:val="21"/>
        </w:rPr>
        <w:t xml:space="preserve">take the </w:t>
      </w:r>
      <w:r w:rsidRPr="0077747D">
        <w:rPr>
          <w:b/>
          <w:i/>
          <w:sz w:val="21"/>
          <w:szCs w:val="21"/>
        </w:rPr>
        <w:t xml:space="preserve">UE-sided model related </w:t>
      </w:r>
      <w:r w:rsidRPr="001C1790">
        <w:rPr>
          <w:b/>
          <w:i/>
          <w:sz w:val="21"/>
          <w:szCs w:val="21"/>
        </w:rPr>
        <w:t>agreements achieved in Rel-18 9.2</w:t>
      </w:r>
      <w:r>
        <w:rPr>
          <w:b/>
          <w:i/>
          <w:sz w:val="21"/>
          <w:szCs w:val="21"/>
        </w:rPr>
        <w:t>.3.2</w:t>
      </w:r>
      <w:r w:rsidRPr="001C1790">
        <w:rPr>
          <w:b/>
          <w:i/>
          <w:sz w:val="21"/>
          <w:szCs w:val="21"/>
        </w:rPr>
        <w:t xml:space="preserve"> sub-agenda</w:t>
      </w:r>
      <w:r w:rsidRPr="00FC08D8">
        <w:rPr>
          <w:b/>
          <w:i/>
          <w:sz w:val="21"/>
          <w:szCs w:val="21"/>
        </w:rPr>
        <w:t xml:space="preserve"> </w:t>
      </w:r>
      <w:r w:rsidRPr="001C1790">
        <w:rPr>
          <w:b/>
          <w:i/>
          <w:sz w:val="21"/>
          <w:szCs w:val="21"/>
        </w:rPr>
        <w:t>as a starting point</w:t>
      </w:r>
      <w:r>
        <w:rPr>
          <w:b/>
          <w:i/>
          <w:sz w:val="21"/>
          <w:szCs w:val="21"/>
        </w:rPr>
        <w:t>.</w:t>
      </w:r>
    </w:p>
    <w:p w14:paraId="566EC092" w14:textId="77777777" w:rsidR="00323B83" w:rsidRDefault="00323B83" w:rsidP="009C2725">
      <w:pPr>
        <w:widowControl w:val="0"/>
        <w:adjustRightInd w:val="0"/>
        <w:snapToGrid w:val="0"/>
        <w:spacing w:beforeLines="50" w:before="120" w:line="288" w:lineRule="auto"/>
        <w:jc w:val="both"/>
        <w:rPr>
          <w:b/>
          <w:i/>
          <w:lang w:eastAsia="zh-CN"/>
        </w:rPr>
      </w:pPr>
      <w:r>
        <w:rPr>
          <w:b/>
          <w:i/>
          <w:sz w:val="21"/>
          <w:szCs w:val="21"/>
          <w:u w:val="single"/>
        </w:rPr>
        <w:t>Proposal 9</w:t>
      </w:r>
      <w:r>
        <w:rPr>
          <w:b/>
          <w:i/>
          <w:sz w:val="21"/>
          <w:szCs w:val="21"/>
        </w:rPr>
        <w:t xml:space="preserve">: For </w:t>
      </w:r>
      <w:r>
        <w:rPr>
          <w:b/>
          <w:bCs/>
          <w:i/>
          <w:iCs/>
          <w:sz w:val="21"/>
          <w:szCs w:val="21"/>
        </w:rPr>
        <w:t xml:space="preserve">CSI prediction </w:t>
      </w:r>
      <w:r>
        <w:rPr>
          <w:b/>
          <w:i/>
          <w:lang w:eastAsia="zh-CN"/>
        </w:rPr>
        <w:t>with a UE-side AI/ML model</w:t>
      </w:r>
      <w:r>
        <w:rPr>
          <w:b/>
          <w:i/>
          <w:sz w:val="21"/>
          <w:szCs w:val="21"/>
        </w:rPr>
        <w:t>,</w:t>
      </w:r>
      <w:r>
        <w:rPr>
          <w:b/>
          <w:i/>
          <w:lang w:eastAsia="zh-CN"/>
        </w:rPr>
        <w:t xml:space="preserve"> study the following alternatives for model monitoring: </w:t>
      </w:r>
    </w:p>
    <w:p w14:paraId="71DE7BED" w14:textId="77777777" w:rsidR="00323B83" w:rsidRDefault="00323B83" w:rsidP="009C2725">
      <w:pPr>
        <w:numPr>
          <w:ilvl w:val="0"/>
          <w:numId w:val="30"/>
        </w:numPr>
        <w:spacing w:before="50"/>
        <w:rPr>
          <w:rFonts w:eastAsia="Yu Mincho"/>
          <w:b/>
          <w:i/>
          <w:kern w:val="2"/>
          <w:lang w:val="en-US" w:eastAsia="ja-JP"/>
        </w:rPr>
      </w:pPr>
      <w:r>
        <w:rPr>
          <w:rFonts w:eastAsia="MS Gothic" w:hint="eastAsia"/>
          <w:b/>
          <w:i/>
          <w:kern w:val="2"/>
          <w:lang w:val="en-US" w:eastAsia="ja-JP"/>
        </w:rPr>
        <w:t>A</w:t>
      </w:r>
      <w:r>
        <w:rPr>
          <w:rFonts w:eastAsia="MS Gothic"/>
          <w:b/>
          <w:i/>
          <w:kern w:val="2"/>
          <w:lang w:val="en-US" w:eastAsia="ja-JP"/>
        </w:rPr>
        <w:t>tl1. UE-side Model monitoring</w:t>
      </w:r>
    </w:p>
    <w:p w14:paraId="7F451999" w14:textId="77777777" w:rsidR="00323B83" w:rsidRDefault="00323B83" w:rsidP="009C2725">
      <w:pPr>
        <w:numPr>
          <w:ilvl w:val="1"/>
          <w:numId w:val="30"/>
        </w:numPr>
        <w:spacing w:before="50"/>
        <w:contextualSpacing/>
        <w:rPr>
          <w:rFonts w:eastAsia="Yu Mincho"/>
          <w:b/>
          <w:i/>
          <w:lang w:eastAsia="ja-JP"/>
        </w:rPr>
      </w:pPr>
      <w:r>
        <w:rPr>
          <w:rFonts w:eastAsia="Yu Mincho"/>
          <w:b/>
          <w:i/>
          <w:lang w:eastAsia="ja-JP"/>
        </w:rPr>
        <w:t xml:space="preserve">UE monitors the performance metric(s) </w:t>
      </w:r>
    </w:p>
    <w:p w14:paraId="18F3EF02" w14:textId="77777777" w:rsidR="00323B83" w:rsidRDefault="00323B83" w:rsidP="009C2725">
      <w:pPr>
        <w:numPr>
          <w:ilvl w:val="1"/>
          <w:numId w:val="30"/>
        </w:numPr>
        <w:spacing w:before="50"/>
        <w:contextualSpacing/>
        <w:rPr>
          <w:rFonts w:eastAsia="Yu Mincho"/>
          <w:b/>
          <w:i/>
          <w:lang w:eastAsia="zh-CN"/>
        </w:rPr>
      </w:pPr>
      <w:r>
        <w:rPr>
          <w:rFonts w:eastAsia="Yu Mincho"/>
          <w:b/>
          <w:i/>
          <w:lang w:eastAsia="ja-JP"/>
        </w:rPr>
        <w:t xml:space="preserve">UE makes decision(s) of model selection/activation/ deactivation/switching/fallback </w:t>
      </w:r>
      <w:proofErr w:type="gramStart"/>
      <w:r>
        <w:rPr>
          <w:rFonts w:eastAsia="Yu Mincho"/>
          <w:b/>
          <w:i/>
          <w:lang w:eastAsia="ja-JP"/>
        </w:rPr>
        <w:t>operation</w:t>
      </w:r>
      <w:proofErr w:type="gramEnd"/>
    </w:p>
    <w:p w14:paraId="6124CCE8" w14:textId="77777777" w:rsidR="00323B83" w:rsidRDefault="00323B83" w:rsidP="009C2725">
      <w:pPr>
        <w:numPr>
          <w:ilvl w:val="0"/>
          <w:numId w:val="30"/>
        </w:numPr>
        <w:spacing w:before="50"/>
        <w:rPr>
          <w:rFonts w:eastAsia="Yu Mincho"/>
          <w:b/>
          <w:i/>
          <w:kern w:val="2"/>
          <w:lang w:val="en-US" w:eastAsia="ja-JP"/>
        </w:rPr>
      </w:pPr>
      <w:r>
        <w:rPr>
          <w:rFonts w:eastAsia="MS Gothic" w:hint="eastAsia"/>
          <w:b/>
          <w:i/>
          <w:kern w:val="2"/>
          <w:lang w:val="en-US" w:eastAsia="ja-JP"/>
        </w:rPr>
        <w:t>A</w:t>
      </w:r>
      <w:r>
        <w:rPr>
          <w:rFonts w:eastAsia="MS Gothic"/>
          <w:b/>
          <w:i/>
          <w:kern w:val="2"/>
          <w:lang w:val="en-US" w:eastAsia="ja-JP"/>
        </w:rPr>
        <w:t>tl2. NW-side Model monitoring</w:t>
      </w:r>
    </w:p>
    <w:p w14:paraId="5BD5CE6D" w14:textId="77777777" w:rsidR="00323B83" w:rsidRDefault="00323B83" w:rsidP="009C2725">
      <w:pPr>
        <w:numPr>
          <w:ilvl w:val="1"/>
          <w:numId w:val="30"/>
        </w:numPr>
        <w:spacing w:before="50"/>
        <w:contextualSpacing/>
        <w:rPr>
          <w:rFonts w:eastAsia="Yu Mincho"/>
          <w:b/>
          <w:i/>
          <w:lang w:eastAsia="ja-JP"/>
        </w:rPr>
      </w:pPr>
      <w:r>
        <w:rPr>
          <w:rFonts w:eastAsia="Yu Mincho"/>
          <w:b/>
          <w:i/>
          <w:lang w:eastAsia="ja-JP"/>
        </w:rPr>
        <w:t xml:space="preserve">NW monitors the performance metric(s) </w:t>
      </w:r>
    </w:p>
    <w:p w14:paraId="345D05E3" w14:textId="77777777" w:rsidR="00323B83" w:rsidRDefault="00323B83" w:rsidP="009C2725">
      <w:pPr>
        <w:numPr>
          <w:ilvl w:val="1"/>
          <w:numId w:val="30"/>
        </w:numPr>
        <w:spacing w:before="50"/>
        <w:contextualSpacing/>
        <w:rPr>
          <w:rFonts w:eastAsia="Yu Mincho"/>
          <w:b/>
          <w:i/>
          <w:lang w:eastAsia="zh-CN"/>
        </w:rPr>
      </w:pPr>
      <w:r>
        <w:rPr>
          <w:rFonts w:eastAsia="Yu Mincho"/>
          <w:b/>
          <w:i/>
          <w:lang w:eastAsia="ja-JP"/>
        </w:rPr>
        <w:t xml:space="preserve">NW makes decision(s) of model selection/activation/ deactivation/switching/ fallback </w:t>
      </w:r>
      <w:proofErr w:type="gramStart"/>
      <w:r>
        <w:rPr>
          <w:rFonts w:eastAsia="Yu Mincho"/>
          <w:b/>
          <w:i/>
          <w:lang w:eastAsia="ja-JP"/>
        </w:rPr>
        <w:t>operation</w:t>
      </w:r>
      <w:proofErr w:type="gramEnd"/>
    </w:p>
    <w:p w14:paraId="6FB7AA95" w14:textId="77777777" w:rsidR="00323B83" w:rsidRDefault="00323B83" w:rsidP="009C2725">
      <w:pPr>
        <w:numPr>
          <w:ilvl w:val="0"/>
          <w:numId w:val="30"/>
        </w:numPr>
        <w:spacing w:before="50"/>
        <w:rPr>
          <w:rFonts w:eastAsia="Yu Mincho"/>
          <w:b/>
          <w:i/>
          <w:kern w:val="2"/>
          <w:lang w:val="en-US" w:eastAsia="ja-JP"/>
        </w:rPr>
      </w:pPr>
      <w:r>
        <w:rPr>
          <w:rFonts w:eastAsia="Yu Mincho"/>
          <w:b/>
          <w:i/>
          <w:kern w:val="2"/>
          <w:lang w:val="en-US" w:eastAsia="ja-JP"/>
        </w:rPr>
        <w:t>Alt3. Hybrid model monitoring</w:t>
      </w:r>
    </w:p>
    <w:p w14:paraId="7417FD27" w14:textId="77777777" w:rsidR="00323B83" w:rsidRDefault="00323B83" w:rsidP="009C2725">
      <w:pPr>
        <w:numPr>
          <w:ilvl w:val="1"/>
          <w:numId w:val="30"/>
        </w:numPr>
        <w:spacing w:before="50"/>
        <w:contextualSpacing/>
        <w:rPr>
          <w:rFonts w:eastAsia="Yu Mincho"/>
          <w:b/>
          <w:i/>
          <w:lang w:eastAsia="ja-JP"/>
        </w:rPr>
      </w:pPr>
      <w:r>
        <w:rPr>
          <w:rFonts w:eastAsia="Yu Mincho"/>
          <w:b/>
          <w:i/>
          <w:lang w:eastAsia="ja-JP"/>
        </w:rPr>
        <w:t xml:space="preserve">UE monitors the performance metric(s) </w:t>
      </w:r>
    </w:p>
    <w:p w14:paraId="5757B814" w14:textId="77777777" w:rsidR="00323B83" w:rsidRDefault="00323B83" w:rsidP="009C2725">
      <w:pPr>
        <w:numPr>
          <w:ilvl w:val="1"/>
          <w:numId w:val="30"/>
        </w:numPr>
        <w:spacing w:before="50"/>
        <w:contextualSpacing/>
        <w:rPr>
          <w:rFonts w:eastAsia="Yu Mincho"/>
          <w:b/>
          <w:i/>
          <w:lang w:eastAsia="zh-CN"/>
        </w:rPr>
      </w:pPr>
      <w:r>
        <w:rPr>
          <w:rFonts w:eastAsia="Yu Mincho"/>
          <w:b/>
          <w:i/>
          <w:lang w:eastAsia="ja-JP"/>
        </w:rPr>
        <w:t xml:space="preserve">NW makes decision(s) of model selection/activation/ deactivation/switching/ fallback </w:t>
      </w:r>
      <w:proofErr w:type="gramStart"/>
      <w:r>
        <w:rPr>
          <w:rFonts w:eastAsia="Yu Mincho"/>
          <w:b/>
          <w:i/>
          <w:lang w:eastAsia="ja-JP"/>
        </w:rPr>
        <w:t>operation</w:t>
      </w:r>
      <w:proofErr w:type="gramEnd"/>
    </w:p>
    <w:p w14:paraId="798DD3FF" w14:textId="77777777" w:rsidR="00323B83" w:rsidRPr="00411F6E" w:rsidRDefault="00323B83" w:rsidP="009C2725">
      <w:pPr>
        <w:widowControl w:val="0"/>
        <w:adjustRightInd w:val="0"/>
        <w:snapToGrid w:val="0"/>
        <w:spacing w:beforeLines="50" w:before="120" w:line="288" w:lineRule="auto"/>
        <w:jc w:val="both"/>
        <w:rPr>
          <w:b/>
          <w:i/>
          <w:lang w:eastAsia="zh-CN"/>
        </w:rPr>
      </w:pPr>
      <w:r w:rsidRPr="00411F6E">
        <w:rPr>
          <w:b/>
          <w:i/>
          <w:sz w:val="21"/>
          <w:szCs w:val="21"/>
          <w:u w:val="single"/>
        </w:rPr>
        <w:t xml:space="preserve">Proposal </w:t>
      </w:r>
      <w:r>
        <w:rPr>
          <w:b/>
          <w:i/>
          <w:sz w:val="21"/>
          <w:szCs w:val="21"/>
          <w:u w:val="single"/>
        </w:rPr>
        <w:t>10</w:t>
      </w:r>
      <w:r w:rsidRPr="00411F6E">
        <w:rPr>
          <w:b/>
          <w:i/>
          <w:sz w:val="21"/>
          <w:szCs w:val="21"/>
        </w:rPr>
        <w:t xml:space="preserve">: For CSI prediction </w:t>
      </w:r>
      <w:r w:rsidRPr="00411F6E">
        <w:rPr>
          <w:b/>
          <w:i/>
          <w:lang w:eastAsia="zh-CN"/>
        </w:rPr>
        <w:t>with a UE-side AI/ML model</w:t>
      </w:r>
      <w:r w:rsidRPr="00411F6E">
        <w:rPr>
          <w:b/>
          <w:i/>
          <w:sz w:val="21"/>
          <w:szCs w:val="21"/>
        </w:rPr>
        <w:t>,</w:t>
      </w:r>
      <w:r w:rsidRPr="00411F6E">
        <w:rPr>
          <w:b/>
          <w:i/>
          <w:lang w:eastAsia="zh-CN"/>
        </w:rPr>
        <w:t xml:space="preserve"> </w:t>
      </w:r>
      <w:r w:rsidRPr="00411F6E">
        <w:rPr>
          <w:b/>
          <w:i/>
          <w:color w:val="000000"/>
          <w:lang w:eastAsia="zh-CN"/>
        </w:rPr>
        <w:t xml:space="preserve">regarding </w:t>
      </w:r>
      <w:r w:rsidRPr="00411F6E">
        <w:rPr>
          <w:b/>
          <w:i/>
          <w:color w:val="000000"/>
        </w:rPr>
        <w:t xml:space="preserve">UE-side </w:t>
      </w:r>
      <w:r w:rsidRPr="00411F6E">
        <w:rPr>
          <w:b/>
          <w:i/>
        </w:rPr>
        <w:t>performance</w:t>
      </w:r>
      <w:r w:rsidRPr="00411F6E">
        <w:rPr>
          <w:b/>
          <w:i/>
          <w:color w:val="000000"/>
        </w:rPr>
        <w:t xml:space="preserve"> monitoring,</w:t>
      </w:r>
      <w:r w:rsidRPr="00411F6E">
        <w:rPr>
          <w:b/>
          <w:i/>
          <w:color w:val="000000"/>
          <w:lang w:eastAsia="zh-CN"/>
        </w:rPr>
        <w:t xml:space="preserve"> study the following aspects</w:t>
      </w:r>
      <w:r w:rsidRPr="00411F6E">
        <w:rPr>
          <w:b/>
          <w:i/>
          <w:lang w:eastAsia="zh-CN"/>
        </w:rPr>
        <w:t xml:space="preserve">: </w:t>
      </w:r>
    </w:p>
    <w:p w14:paraId="510ADB24" w14:textId="77777777" w:rsidR="00323B83" w:rsidRPr="00411F6E" w:rsidRDefault="00323B83" w:rsidP="009C2725">
      <w:pPr>
        <w:pStyle w:val="a"/>
        <w:numPr>
          <w:ilvl w:val="0"/>
          <w:numId w:val="37"/>
        </w:numPr>
        <w:spacing w:before="50" w:after="0" w:line="288" w:lineRule="auto"/>
        <w:contextualSpacing/>
        <w:rPr>
          <w:rFonts w:eastAsia="Yu Mincho"/>
          <w:b/>
          <w:i/>
          <w:lang w:eastAsia="x-none"/>
        </w:rPr>
      </w:pPr>
      <w:r w:rsidRPr="00411F6E">
        <w:rPr>
          <w:rFonts w:eastAsia="Yu Mincho"/>
          <w:b/>
          <w:i/>
          <w:lang w:eastAsia="x-none"/>
        </w:rPr>
        <w:t xml:space="preserve">Indication/request/report from UE to </w:t>
      </w:r>
      <w:proofErr w:type="spellStart"/>
      <w:r w:rsidRPr="00411F6E">
        <w:rPr>
          <w:rFonts w:eastAsia="Yu Mincho"/>
          <w:b/>
          <w:i/>
          <w:lang w:eastAsia="x-none"/>
        </w:rPr>
        <w:t>gNB</w:t>
      </w:r>
      <w:proofErr w:type="spellEnd"/>
      <w:r w:rsidRPr="00411F6E">
        <w:rPr>
          <w:rFonts w:eastAsia="Yu Mincho"/>
          <w:b/>
          <w:i/>
          <w:lang w:eastAsia="x-none"/>
        </w:rPr>
        <w:t xml:space="preserve"> for performance monitoring </w:t>
      </w:r>
    </w:p>
    <w:p w14:paraId="2885D782" w14:textId="77777777" w:rsidR="00323B83" w:rsidRPr="00411F6E" w:rsidRDefault="00323B83" w:rsidP="009C2725">
      <w:pPr>
        <w:pStyle w:val="a"/>
        <w:numPr>
          <w:ilvl w:val="0"/>
          <w:numId w:val="37"/>
        </w:numPr>
        <w:spacing w:before="50" w:after="0" w:line="288" w:lineRule="auto"/>
        <w:contextualSpacing/>
        <w:rPr>
          <w:rFonts w:eastAsia="Yu Mincho"/>
          <w:b/>
          <w:i/>
          <w:color w:val="000000"/>
          <w:lang w:eastAsia="x-none"/>
        </w:rPr>
      </w:pPr>
      <w:r w:rsidRPr="00411F6E">
        <w:rPr>
          <w:rFonts w:eastAsia="Yu Mincho"/>
          <w:b/>
          <w:i/>
          <w:lang w:eastAsia="x-none"/>
        </w:rPr>
        <w:t xml:space="preserve">Configuration/Signaling from </w:t>
      </w:r>
      <w:proofErr w:type="spellStart"/>
      <w:r w:rsidRPr="00411F6E">
        <w:rPr>
          <w:rFonts w:eastAsia="Yu Mincho"/>
          <w:b/>
          <w:i/>
          <w:lang w:eastAsia="x-none"/>
        </w:rPr>
        <w:t>gNB</w:t>
      </w:r>
      <w:proofErr w:type="spellEnd"/>
      <w:r w:rsidRPr="00411F6E">
        <w:rPr>
          <w:rFonts w:eastAsia="Yu Mincho"/>
          <w:b/>
          <w:i/>
          <w:lang w:eastAsia="x-none"/>
        </w:rPr>
        <w:t xml:space="preserve"> to UE for performance </w:t>
      </w:r>
      <w:proofErr w:type="gramStart"/>
      <w:r w:rsidRPr="00411F6E">
        <w:rPr>
          <w:rFonts w:eastAsia="Yu Mincho"/>
          <w:b/>
          <w:i/>
          <w:lang w:eastAsia="x-none"/>
        </w:rPr>
        <w:t>monitoring</w:t>
      </w:r>
      <w:proofErr w:type="gramEnd"/>
    </w:p>
    <w:p w14:paraId="4C73AB64" w14:textId="77777777" w:rsidR="00323B83" w:rsidRPr="00411F6E" w:rsidRDefault="00323B83" w:rsidP="009C2725">
      <w:pPr>
        <w:widowControl w:val="0"/>
        <w:adjustRightInd w:val="0"/>
        <w:snapToGrid w:val="0"/>
        <w:spacing w:beforeLines="50" w:before="120" w:line="288" w:lineRule="auto"/>
        <w:jc w:val="both"/>
        <w:rPr>
          <w:b/>
          <w:i/>
          <w:lang w:eastAsia="zh-CN"/>
        </w:rPr>
      </w:pPr>
      <w:r w:rsidRPr="00411F6E">
        <w:rPr>
          <w:b/>
          <w:i/>
          <w:sz w:val="21"/>
          <w:szCs w:val="21"/>
          <w:u w:val="single"/>
        </w:rPr>
        <w:t xml:space="preserve">Proposal </w:t>
      </w:r>
      <w:r>
        <w:rPr>
          <w:b/>
          <w:i/>
          <w:sz w:val="21"/>
          <w:szCs w:val="21"/>
          <w:u w:val="single"/>
        </w:rPr>
        <w:t>11</w:t>
      </w:r>
      <w:r w:rsidRPr="00411F6E">
        <w:rPr>
          <w:b/>
          <w:i/>
          <w:sz w:val="21"/>
          <w:szCs w:val="21"/>
        </w:rPr>
        <w:t xml:space="preserve">: For CSI prediction </w:t>
      </w:r>
      <w:r w:rsidRPr="00411F6E">
        <w:rPr>
          <w:b/>
          <w:i/>
          <w:lang w:eastAsia="zh-CN"/>
        </w:rPr>
        <w:t>with a UE-side AI/ML model</w:t>
      </w:r>
      <w:r w:rsidRPr="00411F6E">
        <w:rPr>
          <w:b/>
          <w:i/>
          <w:sz w:val="21"/>
          <w:szCs w:val="21"/>
        </w:rPr>
        <w:t>,</w:t>
      </w:r>
      <w:r w:rsidRPr="00411F6E">
        <w:rPr>
          <w:b/>
          <w:i/>
          <w:lang w:eastAsia="zh-CN"/>
        </w:rPr>
        <w:t xml:space="preserve"> </w:t>
      </w:r>
      <w:r w:rsidRPr="00411F6E">
        <w:rPr>
          <w:b/>
          <w:i/>
          <w:color w:val="000000"/>
          <w:lang w:eastAsia="zh-CN"/>
        </w:rPr>
        <w:t xml:space="preserve">regarding </w:t>
      </w:r>
      <w:r w:rsidRPr="00411F6E">
        <w:rPr>
          <w:b/>
          <w:i/>
          <w:color w:val="000000"/>
        </w:rPr>
        <w:t xml:space="preserve">NW-side </w:t>
      </w:r>
      <w:r w:rsidRPr="00411F6E">
        <w:rPr>
          <w:b/>
          <w:i/>
        </w:rPr>
        <w:t>performance</w:t>
      </w:r>
      <w:r w:rsidRPr="00411F6E">
        <w:rPr>
          <w:b/>
          <w:i/>
          <w:color w:val="000000"/>
        </w:rPr>
        <w:t xml:space="preserve"> monitoring,</w:t>
      </w:r>
      <w:r w:rsidRPr="00411F6E">
        <w:rPr>
          <w:b/>
          <w:i/>
          <w:color w:val="000000"/>
          <w:lang w:eastAsia="zh-CN"/>
        </w:rPr>
        <w:t xml:space="preserve"> study the following aspects</w:t>
      </w:r>
      <w:r w:rsidRPr="00411F6E">
        <w:rPr>
          <w:b/>
          <w:i/>
          <w:lang w:eastAsia="zh-CN"/>
        </w:rPr>
        <w:t xml:space="preserve">: </w:t>
      </w:r>
    </w:p>
    <w:p w14:paraId="0C82F326" w14:textId="77777777" w:rsidR="00323B83" w:rsidRPr="00411F6E" w:rsidRDefault="00323B83" w:rsidP="009C2725">
      <w:pPr>
        <w:pStyle w:val="a"/>
        <w:numPr>
          <w:ilvl w:val="0"/>
          <w:numId w:val="38"/>
        </w:numPr>
        <w:spacing w:before="50" w:after="0" w:line="288" w:lineRule="auto"/>
        <w:contextualSpacing/>
        <w:rPr>
          <w:rFonts w:eastAsia="Yu Mincho"/>
          <w:b/>
          <w:i/>
          <w:lang w:eastAsia="x-none"/>
        </w:rPr>
      </w:pPr>
      <w:r w:rsidRPr="00411F6E">
        <w:rPr>
          <w:rFonts w:eastAsia="Yu Mincho"/>
          <w:b/>
          <w:i/>
          <w:lang w:eastAsia="x-none"/>
        </w:rPr>
        <w:t xml:space="preserve">Configuration/Signaling from </w:t>
      </w:r>
      <w:proofErr w:type="spellStart"/>
      <w:r w:rsidRPr="00411F6E">
        <w:rPr>
          <w:rFonts w:eastAsia="Yu Mincho"/>
          <w:b/>
          <w:i/>
          <w:lang w:eastAsia="x-none"/>
        </w:rPr>
        <w:t>gNB</w:t>
      </w:r>
      <w:proofErr w:type="spellEnd"/>
      <w:r w:rsidRPr="00411F6E">
        <w:rPr>
          <w:rFonts w:eastAsia="Yu Mincho"/>
          <w:b/>
          <w:i/>
          <w:lang w:eastAsia="x-none"/>
        </w:rPr>
        <w:t xml:space="preserve"> to UE for measurement and/or </w:t>
      </w:r>
      <w:proofErr w:type="gramStart"/>
      <w:r w:rsidRPr="00411F6E">
        <w:rPr>
          <w:rFonts w:eastAsia="Yu Mincho"/>
          <w:b/>
          <w:i/>
          <w:lang w:eastAsia="x-none"/>
        </w:rPr>
        <w:t>reporting</w:t>
      </w:r>
      <w:proofErr w:type="gramEnd"/>
    </w:p>
    <w:p w14:paraId="16B6A7CA" w14:textId="77777777" w:rsidR="00323B83" w:rsidRPr="00411F6E" w:rsidRDefault="00323B83" w:rsidP="009C2725">
      <w:pPr>
        <w:pStyle w:val="a"/>
        <w:numPr>
          <w:ilvl w:val="0"/>
          <w:numId w:val="38"/>
        </w:numPr>
        <w:spacing w:before="50" w:after="0" w:line="288" w:lineRule="auto"/>
        <w:contextualSpacing/>
        <w:rPr>
          <w:rFonts w:eastAsia="Yu Mincho"/>
          <w:b/>
          <w:i/>
          <w:lang w:eastAsia="x-none"/>
        </w:rPr>
      </w:pPr>
      <w:r w:rsidRPr="00411F6E">
        <w:rPr>
          <w:rFonts w:eastAsia="Yu Mincho"/>
          <w:b/>
          <w:i/>
          <w:lang w:eastAsia="x-none"/>
        </w:rPr>
        <w:t xml:space="preserve">UE reporting to NW (e.g., for the calculation of performance metric) </w:t>
      </w:r>
    </w:p>
    <w:p w14:paraId="784F9F96" w14:textId="77777777" w:rsidR="00323B83" w:rsidRPr="00AA24D9" w:rsidRDefault="00323B83" w:rsidP="009C2725">
      <w:pPr>
        <w:pStyle w:val="a"/>
        <w:numPr>
          <w:ilvl w:val="0"/>
          <w:numId w:val="38"/>
        </w:numPr>
        <w:spacing w:before="50" w:after="0" w:line="288" w:lineRule="auto"/>
        <w:contextualSpacing/>
        <w:rPr>
          <w:rFonts w:eastAsia="Yu Mincho"/>
          <w:b/>
          <w:i/>
          <w:color w:val="000000"/>
          <w:lang w:eastAsia="x-none"/>
        </w:rPr>
      </w:pPr>
      <w:r w:rsidRPr="00411F6E">
        <w:rPr>
          <w:b/>
          <w:i/>
          <w:color w:val="000000"/>
          <w:lang w:eastAsia="x-none"/>
        </w:rPr>
        <w:t xml:space="preserve">Indication from NW for UE to do LCM </w:t>
      </w:r>
      <w:proofErr w:type="gramStart"/>
      <w:r w:rsidRPr="00411F6E">
        <w:rPr>
          <w:b/>
          <w:i/>
          <w:color w:val="000000"/>
          <w:lang w:eastAsia="x-none"/>
        </w:rPr>
        <w:t>operations</w:t>
      </w:r>
      <w:proofErr w:type="gramEnd"/>
    </w:p>
    <w:p w14:paraId="7DF15FF3" w14:textId="77777777" w:rsidR="00AA24D9" w:rsidRPr="00411F6E" w:rsidRDefault="00AA24D9" w:rsidP="00AA24D9">
      <w:pPr>
        <w:pStyle w:val="a"/>
        <w:numPr>
          <w:ilvl w:val="0"/>
          <w:numId w:val="0"/>
        </w:numPr>
        <w:spacing w:before="50" w:after="0" w:line="288" w:lineRule="auto"/>
        <w:ind w:left="440"/>
        <w:contextualSpacing/>
        <w:rPr>
          <w:rFonts w:eastAsia="Yu Mincho"/>
          <w:b/>
          <w:i/>
          <w:color w:val="000000"/>
          <w:lang w:eastAsia="x-none"/>
        </w:rPr>
      </w:pPr>
    </w:p>
    <w:p w14:paraId="096A2AE2" w14:textId="77777777" w:rsidR="00F7277A" w:rsidRDefault="00EA0456">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References</w:t>
      </w:r>
    </w:p>
    <w:p w14:paraId="48FBD321" w14:textId="77777777" w:rsidR="00F7277A" w:rsidRDefault="00EA0456">
      <w:pPr>
        <w:pStyle w:val="a"/>
        <w:widowControl w:val="0"/>
        <w:numPr>
          <w:ilvl w:val="0"/>
          <w:numId w:val="17"/>
        </w:numPr>
        <w:snapToGrid w:val="0"/>
        <w:spacing w:beforeLines="50" w:before="120" w:line="300" w:lineRule="auto"/>
        <w:jc w:val="both"/>
        <w:rPr>
          <w:kern w:val="2"/>
          <w:sz w:val="21"/>
          <w:szCs w:val="21"/>
        </w:rPr>
      </w:pPr>
      <w:r>
        <w:rPr>
          <w:kern w:val="2"/>
          <w:sz w:val="21"/>
          <w:szCs w:val="21"/>
        </w:rPr>
        <w:t>RP-213599, New SI: Study on Artificial Intelligence (AI)/Machine Learning (ML) for NR Air Interface</w:t>
      </w:r>
    </w:p>
    <w:p w14:paraId="388774BC" w14:textId="6AFD32BD" w:rsidR="00F7277A" w:rsidRDefault="00EA0456">
      <w:pPr>
        <w:pStyle w:val="a"/>
        <w:widowControl w:val="0"/>
        <w:numPr>
          <w:ilvl w:val="0"/>
          <w:numId w:val="17"/>
        </w:numPr>
        <w:snapToGrid w:val="0"/>
        <w:spacing w:beforeLines="50" w:before="120" w:line="300" w:lineRule="auto"/>
        <w:jc w:val="both"/>
        <w:rPr>
          <w:kern w:val="2"/>
          <w:sz w:val="21"/>
          <w:szCs w:val="21"/>
        </w:rPr>
      </w:pPr>
      <w:r>
        <w:rPr>
          <w:kern w:val="2"/>
          <w:sz w:val="21"/>
          <w:szCs w:val="21"/>
        </w:rPr>
        <w:lastRenderedPageBreak/>
        <w:t>3GPP RAN1#110, RAN1 Chairman’s Notes, Toulouse, France, August 2022.</w:t>
      </w:r>
    </w:p>
    <w:p w14:paraId="584C7972" w14:textId="7C63AFEF" w:rsidR="00BF5844" w:rsidRDefault="00BF5844" w:rsidP="00BF5844">
      <w:pPr>
        <w:pStyle w:val="a"/>
        <w:widowControl w:val="0"/>
        <w:numPr>
          <w:ilvl w:val="0"/>
          <w:numId w:val="17"/>
        </w:numPr>
        <w:snapToGrid w:val="0"/>
        <w:spacing w:beforeLines="50" w:before="120" w:line="300" w:lineRule="auto"/>
        <w:jc w:val="both"/>
        <w:rPr>
          <w:kern w:val="2"/>
          <w:sz w:val="21"/>
          <w:szCs w:val="21"/>
        </w:rPr>
      </w:pPr>
      <w:r>
        <w:rPr>
          <w:kern w:val="2"/>
          <w:sz w:val="21"/>
          <w:szCs w:val="21"/>
        </w:rPr>
        <w:t xml:space="preserve">3GPP RAN1#112, RAN1 Chairman’s Notes, </w:t>
      </w:r>
      <w:r w:rsidRPr="00BF5844">
        <w:rPr>
          <w:kern w:val="2"/>
          <w:sz w:val="21"/>
          <w:szCs w:val="21"/>
        </w:rPr>
        <w:t>Athens, Greece, February</w:t>
      </w:r>
      <w:r>
        <w:rPr>
          <w:kern w:val="2"/>
          <w:sz w:val="21"/>
          <w:szCs w:val="21"/>
        </w:rPr>
        <w:t xml:space="preserve"> 2023.</w:t>
      </w:r>
    </w:p>
    <w:p w14:paraId="51CDC19C" w14:textId="62AF2974" w:rsidR="008A3A3F" w:rsidRDefault="008A3A3F" w:rsidP="008A3A3F">
      <w:pPr>
        <w:pStyle w:val="a"/>
        <w:widowControl w:val="0"/>
        <w:numPr>
          <w:ilvl w:val="0"/>
          <w:numId w:val="17"/>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111</w:t>
      </w:r>
      <w:r w:rsidRPr="00E73E05">
        <w:rPr>
          <w:kern w:val="2"/>
          <w:sz w:val="21"/>
          <w:szCs w:val="21"/>
        </w:rPr>
        <w:t xml:space="preserve">, RAN1 Chairman’s Notes, </w:t>
      </w:r>
      <w:r w:rsidR="00371568">
        <w:rPr>
          <w:kern w:val="2"/>
          <w:sz w:val="21"/>
          <w:szCs w:val="21"/>
        </w:rPr>
        <w:t xml:space="preserve">Toulouse, France, </w:t>
      </w:r>
      <w:r>
        <w:rPr>
          <w:kern w:val="2"/>
          <w:sz w:val="21"/>
          <w:szCs w:val="21"/>
        </w:rPr>
        <w:t xml:space="preserve">November </w:t>
      </w:r>
      <w:r w:rsidRPr="00E73E05">
        <w:rPr>
          <w:kern w:val="2"/>
          <w:sz w:val="21"/>
          <w:szCs w:val="21"/>
        </w:rPr>
        <w:t>2022.</w:t>
      </w:r>
    </w:p>
    <w:p w14:paraId="6D22B734" w14:textId="312BAC3A" w:rsidR="00914668" w:rsidRDefault="00914668" w:rsidP="00914668">
      <w:pPr>
        <w:pStyle w:val="a"/>
        <w:widowControl w:val="0"/>
        <w:numPr>
          <w:ilvl w:val="0"/>
          <w:numId w:val="17"/>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112bis</w:t>
      </w:r>
      <w:r w:rsidRPr="00E73E05">
        <w:rPr>
          <w:kern w:val="2"/>
          <w:sz w:val="21"/>
          <w:szCs w:val="21"/>
        </w:rPr>
        <w:t xml:space="preserve">, RAN1 Chairman’s Notes, </w:t>
      </w:r>
      <w:r>
        <w:rPr>
          <w:kern w:val="2"/>
          <w:sz w:val="21"/>
          <w:szCs w:val="21"/>
        </w:rPr>
        <w:t xml:space="preserve">e-meeting, April </w:t>
      </w:r>
      <w:r w:rsidRPr="00E73E05">
        <w:rPr>
          <w:kern w:val="2"/>
          <w:sz w:val="21"/>
          <w:szCs w:val="21"/>
        </w:rPr>
        <w:t>202</w:t>
      </w:r>
      <w:r>
        <w:rPr>
          <w:kern w:val="2"/>
          <w:sz w:val="21"/>
          <w:szCs w:val="21"/>
        </w:rPr>
        <w:t>3</w:t>
      </w:r>
      <w:r w:rsidRPr="00E73E05">
        <w:rPr>
          <w:kern w:val="2"/>
          <w:sz w:val="21"/>
          <w:szCs w:val="21"/>
        </w:rPr>
        <w:t>.</w:t>
      </w:r>
    </w:p>
    <w:p w14:paraId="5AF20019" w14:textId="647E0C0B" w:rsidR="00914668" w:rsidRDefault="00914668" w:rsidP="00914668">
      <w:pPr>
        <w:pStyle w:val="a"/>
        <w:widowControl w:val="0"/>
        <w:numPr>
          <w:ilvl w:val="0"/>
          <w:numId w:val="17"/>
        </w:numPr>
        <w:snapToGrid w:val="0"/>
        <w:spacing w:beforeLines="50" w:before="120" w:line="300" w:lineRule="auto"/>
        <w:jc w:val="both"/>
        <w:rPr>
          <w:kern w:val="2"/>
          <w:sz w:val="21"/>
          <w:szCs w:val="21"/>
        </w:rPr>
      </w:pPr>
      <w:r w:rsidRPr="00914668">
        <w:rPr>
          <w:kern w:val="2"/>
          <w:sz w:val="21"/>
          <w:szCs w:val="21"/>
        </w:rPr>
        <w:t>R1- 2303983</w:t>
      </w:r>
      <w:r>
        <w:rPr>
          <w:kern w:val="2"/>
          <w:sz w:val="21"/>
          <w:szCs w:val="21"/>
        </w:rPr>
        <w:t xml:space="preserve">, </w:t>
      </w:r>
      <w:r w:rsidRPr="00914668">
        <w:rPr>
          <w:kern w:val="2"/>
          <w:sz w:val="21"/>
          <w:szCs w:val="21"/>
        </w:rPr>
        <w:t>Summary #5 on other aspects of AI/ML for CSI enhancement</w:t>
      </w:r>
    </w:p>
    <w:p w14:paraId="70E3EE87" w14:textId="5E3675DA" w:rsidR="00921658" w:rsidRPr="00E73E05" w:rsidRDefault="00921658" w:rsidP="00914668">
      <w:pPr>
        <w:pStyle w:val="a"/>
        <w:widowControl w:val="0"/>
        <w:numPr>
          <w:ilvl w:val="0"/>
          <w:numId w:val="17"/>
        </w:numPr>
        <w:snapToGrid w:val="0"/>
        <w:spacing w:beforeLines="50" w:before="120" w:line="300" w:lineRule="auto"/>
        <w:jc w:val="both"/>
        <w:rPr>
          <w:kern w:val="2"/>
          <w:sz w:val="21"/>
          <w:szCs w:val="21"/>
        </w:rPr>
      </w:pPr>
      <w:r w:rsidRPr="00921658">
        <w:rPr>
          <w:kern w:val="2"/>
          <w:sz w:val="21"/>
          <w:szCs w:val="21"/>
          <w:lang w:val="en-GB"/>
        </w:rPr>
        <w:t>RP-231481</w:t>
      </w:r>
      <w:r w:rsidR="0079444E">
        <w:rPr>
          <w:kern w:val="2"/>
          <w:sz w:val="21"/>
          <w:szCs w:val="21"/>
          <w:lang w:val="en-GB"/>
        </w:rPr>
        <w:t xml:space="preserve">, </w:t>
      </w:r>
      <w:r w:rsidR="000C15B4" w:rsidRPr="000C15B4">
        <w:rPr>
          <w:kern w:val="2"/>
          <w:sz w:val="21"/>
          <w:szCs w:val="21"/>
          <w:lang w:val="en-GB"/>
        </w:rPr>
        <w:t>Moderator Summary for RAN1-AI-ML-Air</w:t>
      </w:r>
    </w:p>
    <w:sectPr w:rsidR="00921658" w:rsidRPr="00E73E0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F3601" w14:textId="77777777" w:rsidR="00C53C4A" w:rsidRDefault="00C53C4A" w:rsidP="00F37F9B">
      <w:r>
        <w:separator/>
      </w:r>
    </w:p>
  </w:endnote>
  <w:endnote w:type="continuationSeparator" w:id="0">
    <w:p w14:paraId="487576AA" w14:textId="77777777" w:rsidR="00C53C4A" w:rsidRDefault="00C53C4A" w:rsidP="00F3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BBDB3" w14:textId="77777777" w:rsidR="00C53C4A" w:rsidRDefault="00C53C4A" w:rsidP="00F37F9B">
      <w:r>
        <w:separator/>
      </w:r>
    </w:p>
  </w:footnote>
  <w:footnote w:type="continuationSeparator" w:id="0">
    <w:p w14:paraId="4E784C37" w14:textId="77777777" w:rsidR="00C53C4A" w:rsidRDefault="00C53C4A" w:rsidP="00F37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AF345B"/>
    <w:multiLevelType w:val="hybridMultilevel"/>
    <w:tmpl w:val="60982C0C"/>
    <w:lvl w:ilvl="0" w:tplc="04090011">
      <w:start w:val="1"/>
      <w:numFmt w:val="decimal"/>
      <w:lvlText w:val="%1)"/>
      <w:lvlJc w:val="left"/>
      <w:pPr>
        <w:ind w:left="440" w:hanging="440"/>
      </w:pPr>
      <w:rPr>
        <w:b w:val="0"/>
        <w:bCs/>
        <w:i w:val="0"/>
        <w:iC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4CA2D23"/>
    <w:multiLevelType w:val="multilevel"/>
    <w:tmpl w:val="14CA2D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193B13"/>
    <w:multiLevelType w:val="multilevel"/>
    <w:tmpl w:val="18193B1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E7764C9"/>
    <w:multiLevelType w:val="hybridMultilevel"/>
    <w:tmpl w:val="B4F0DCD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0230BCB"/>
    <w:multiLevelType w:val="hybridMultilevel"/>
    <w:tmpl w:val="8E2EF0B8"/>
    <w:lvl w:ilvl="0" w:tplc="FFFFFFFF">
      <w:start w:val="1"/>
      <w:numFmt w:val="decimal"/>
      <w:lvlText w:val="%1)"/>
      <w:lvlJc w:val="left"/>
      <w:pPr>
        <w:ind w:left="440" w:hanging="440"/>
      </w:pPr>
      <w:rPr>
        <w:b/>
        <w:bCs w:val="0"/>
        <w:i/>
        <w:iCs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210E5EFC"/>
    <w:multiLevelType w:val="multilevel"/>
    <w:tmpl w:val="210E5EFC"/>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075BCA"/>
    <w:multiLevelType w:val="multilevel"/>
    <w:tmpl w:val="2B075B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517BB9"/>
    <w:multiLevelType w:val="hybridMultilevel"/>
    <w:tmpl w:val="847AD4E8"/>
    <w:lvl w:ilvl="0" w:tplc="421CC09E">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382409E6"/>
    <w:multiLevelType w:val="hybridMultilevel"/>
    <w:tmpl w:val="EEF852C0"/>
    <w:lvl w:ilvl="0" w:tplc="FEDCE6AC">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457AE0"/>
    <w:multiLevelType w:val="hybridMultilevel"/>
    <w:tmpl w:val="203E3CE2"/>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3AFC1651"/>
    <w:multiLevelType w:val="hybridMultilevel"/>
    <w:tmpl w:val="203E3CE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CD552CD"/>
    <w:multiLevelType w:val="multilevel"/>
    <w:tmpl w:val="4CD552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7D3E1B"/>
    <w:multiLevelType w:val="hybridMultilevel"/>
    <w:tmpl w:val="203E3CE2"/>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70693D1F"/>
    <w:multiLevelType w:val="hybridMultilevel"/>
    <w:tmpl w:val="1E807418"/>
    <w:lvl w:ilvl="0" w:tplc="421CC09E">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1F74E86"/>
    <w:multiLevelType w:val="hybridMultilevel"/>
    <w:tmpl w:val="F626C344"/>
    <w:lvl w:ilvl="0" w:tplc="421CC09E">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2557281"/>
    <w:multiLevelType w:val="hybridMultilevel"/>
    <w:tmpl w:val="3A4262B2"/>
    <w:lvl w:ilvl="0" w:tplc="D78496B8">
      <w:start w:val="1"/>
      <w:numFmt w:val="bullet"/>
      <w:lvlText w:val="•"/>
      <w:lvlJc w:val="left"/>
      <w:pPr>
        <w:tabs>
          <w:tab w:val="num" w:pos="720"/>
        </w:tabs>
        <w:ind w:left="720" w:hanging="360"/>
      </w:pPr>
      <w:rPr>
        <w:rFonts w:ascii="Arial" w:hAnsi="Arial" w:hint="default"/>
      </w:rPr>
    </w:lvl>
    <w:lvl w:ilvl="1" w:tplc="806E79D0">
      <w:start w:val="1"/>
      <w:numFmt w:val="bullet"/>
      <w:lvlText w:val="•"/>
      <w:lvlJc w:val="left"/>
      <w:pPr>
        <w:tabs>
          <w:tab w:val="num" w:pos="1440"/>
        </w:tabs>
        <w:ind w:left="1440" w:hanging="360"/>
      </w:pPr>
      <w:rPr>
        <w:rFonts w:ascii="Arial" w:hAnsi="Arial" w:hint="default"/>
      </w:rPr>
    </w:lvl>
    <w:lvl w:ilvl="2" w:tplc="99CEF1C6">
      <w:numFmt w:val="bullet"/>
      <w:lvlText w:val="•"/>
      <w:lvlJc w:val="left"/>
      <w:pPr>
        <w:tabs>
          <w:tab w:val="num" w:pos="2160"/>
        </w:tabs>
        <w:ind w:left="2160" w:hanging="360"/>
      </w:pPr>
      <w:rPr>
        <w:rFonts w:ascii="Arial" w:hAnsi="Arial" w:hint="default"/>
      </w:rPr>
    </w:lvl>
    <w:lvl w:ilvl="3" w:tplc="D23A7C4E" w:tentative="1">
      <w:start w:val="1"/>
      <w:numFmt w:val="bullet"/>
      <w:lvlText w:val="•"/>
      <w:lvlJc w:val="left"/>
      <w:pPr>
        <w:tabs>
          <w:tab w:val="num" w:pos="2880"/>
        </w:tabs>
        <w:ind w:left="2880" w:hanging="360"/>
      </w:pPr>
      <w:rPr>
        <w:rFonts w:ascii="Arial" w:hAnsi="Arial" w:hint="default"/>
      </w:rPr>
    </w:lvl>
    <w:lvl w:ilvl="4" w:tplc="4F4C69A0" w:tentative="1">
      <w:start w:val="1"/>
      <w:numFmt w:val="bullet"/>
      <w:lvlText w:val="•"/>
      <w:lvlJc w:val="left"/>
      <w:pPr>
        <w:tabs>
          <w:tab w:val="num" w:pos="3600"/>
        </w:tabs>
        <w:ind w:left="3600" w:hanging="360"/>
      </w:pPr>
      <w:rPr>
        <w:rFonts w:ascii="Arial" w:hAnsi="Arial" w:hint="default"/>
      </w:rPr>
    </w:lvl>
    <w:lvl w:ilvl="5" w:tplc="ADFC2F48" w:tentative="1">
      <w:start w:val="1"/>
      <w:numFmt w:val="bullet"/>
      <w:lvlText w:val="•"/>
      <w:lvlJc w:val="left"/>
      <w:pPr>
        <w:tabs>
          <w:tab w:val="num" w:pos="4320"/>
        </w:tabs>
        <w:ind w:left="4320" w:hanging="360"/>
      </w:pPr>
      <w:rPr>
        <w:rFonts w:ascii="Arial" w:hAnsi="Arial" w:hint="default"/>
      </w:rPr>
    </w:lvl>
    <w:lvl w:ilvl="6" w:tplc="42EA7412" w:tentative="1">
      <w:start w:val="1"/>
      <w:numFmt w:val="bullet"/>
      <w:lvlText w:val="•"/>
      <w:lvlJc w:val="left"/>
      <w:pPr>
        <w:tabs>
          <w:tab w:val="num" w:pos="5040"/>
        </w:tabs>
        <w:ind w:left="5040" w:hanging="360"/>
      </w:pPr>
      <w:rPr>
        <w:rFonts w:ascii="Arial" w:hAnsi="Arial" w:hint="default"/>
      </w:rPr>
    </w:lvl>
    <w:lvl w:ilvl="7" w:tplc="47B67684" w:tentative="1">
      <w:start w:val="1"/>
      <w:numFmt w:val="bullet"/>
      <w:lvlText w:val="•"/>
      <w:lvlJc w:val="left"/>
      <w:pPr>
        <w:tabs>
          <w:tab w:val="num" w:pos="5760"/>
        </w:tabs>
        <w:ind w:left="5760" w:hanging="360"/>
      </w:pPr>
      <w:rPr>
        <w:rFonts w:ascii="Arial" w:hAnsi="Arial" w:hint="default"/>
      </w:rPr>
    </w:lvl>
    <w:lvl w:ilvl="8" w:tplc="22E29B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151377"/>
    <w:multiLevelType w:val="hybridMultilevel"/>
    <w:tmpl w:val="8E2EF0B8"/>
    <w:lvl w:ilvl="0" w:tplc="6476635A">
      <w:start w:val="1"/>
      <w:numFmt w:val="decimal"/>
      <w:lvlText w:val="%1)"/>
      <w:lvlJc w:val="left"/>
      <w:pPr>
        <w:ind w:left="440" w:hanging="440"/>
      </w:pPr>
      <w:rPr>
        <w:b/>
        <w:bCs w:val="0"/>
        <w:i/>
        <w:iCs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131750921">
    <w:abstractNumId w:val="30"/>
  </w:num>
  <w:num w:numId="2" w16cid:durableId="511141186">
    <w:abstractNumId w:val="22"/>
  </w:num>
  <w:num w:numId="3" w16cid:durableId="705369928">
    <w:abstractNumId w:val="25"/>
  </w:num>
  <w:num w:numId="4" w16cid:durableId="207644882">
    <w:abstractNumId w:val="9"/>
  </w:num>
  <w:num w:numId="5" w16cid:durableId="1494105542">
    <w:abstractNumId w:val="12"/>
  </w:num>
  <w:num w:numId="6" w16cid:durableId="313490617">
    <w:abstractNumId w:val="23"/>
  </w:num>
  <w:num w:numId="7" w16cid:durableId="885262647">
    <w:abstractNumId w:val="26"/>
  </w:num>
  <w:num w:numId="8" w16cid:durableId="336881610">
    <w:abstractNumId w:val="21"/>
  </w:num>
  <w:num w:numId="9" w16cid:durableId="820999907">
    <w:abstractNumId w:val="1"/>
  </w:num>
  <w:num w:numId="10" w16cid:durableId="1949964884">
    <w:abstractNumId w:val="27"/>
  </w:num>
  <w:num w:numId="11" w16cid:durableId="932055623">
    <w:abstractNumId w:val="17"/>
  </w:num>
  <w:num w:numId="12" w16cid:durableId="251401175">
    <w:abstractNumId w:val="35"/>
  </w:num>
  <w:num w:numId="13" w16cid:durableId="1424718079">
    <w:abstractNumId w:val="4"/>
  </w:num>
  <w:num w:numId="14" w16cid:durableId="1034691858">
    <w:abstractNumId w:val="2"/>
  </w:num>
  <w:num w:numId="15" w16cid:durableId="780102039">
    <w:abstractNumId w:val="29"/>
  </w:num>
  <w:num w:numId="16" w16cid:durableId="1301231681">
    <w:abstractNumId w:val="6"/>
  </w:num>
  <w:num w:numId="17" w16cid:durableId="1082944617">
    <w:abstractNumId w:val="24"/>
  </w:num>
  <w:num w:numId="18" w16cid:durableId="549616825">
    <w:abstractNumId w:val="7"/>
  </w:num>
  <w:num w:numId="19" w16cid:durableId="207839546">
    <w:abstractNumId w:val="14"/>
  </w:num>
  <w:num w:numId="20" w16cid:durableId="50814611">
    <w:abstractNumId w:val="0"/>
  </w:num>
  <w:num w:numId="21" w16cid:durableId="1279141498">
    <w:abstractNumId w:val="3"/>
  </w:num>
  <w:num w:numId="22" w16cid:durableId="1391004926">
    <w:abstractNumId w:val="10"/>
  </w:num>
  <w:num w:numId="23" w16cid:durableId="604339851">
    <w:abstractNumId w:val="18"/>
  </w:num>
  <w:num w:numId="24" w16cid:durableId="319890644">
    <w:abstractNumId w:val="33"/>
  </w:num>
  <w:num w:numId="25" w16cid:durableId="718436849">
    <w:abstractNumId w:val="31"/>
  </w:num>
  <w:num w:numId="26" w16cid:durableId="1944414031">
    <w:abstractNumId w:val="16"/>
  </w:num>
  <w:num w:numId="27" w16cid:durableId="1744327023">
    <w:abstractNumId w:val="8"/>
  </w:num>
  <w:num w:numId="28" w16cid:durableId="1184518189">
    <w:abstractNumId w:val="34"/>
  </w:num>
  <w:num w:numId="29" w16cid:durableId="181170941">
    <w:abstractNumId w:val="15"/>
  </w:num>
  <w:num w:numId="30" w16cid:durableId="404763750">
    <w:abstractNumId w:val="13"/>
  </w:num>
  <w:num w:numId="31" w16cid:durableId="601256707">
    <w:abstractNumId w:val="32"/>
  </w:num>
  <w:num w:numId="32" w16cid:durableId="1031222556">
    <w:abstractNumId w:val="20"/>
  </w:num>
  <w:num w:numId="33" w16cid:durableId="26370426">
    <w:abstractNumId w:val="12"/>
  </w:num>
  <w:num w:numId="34" w16cid:durableId="914824811">
    <w:abstractNumId w:val="5"/>
  </w:num>
  <w:num w:numId="35" w16cid:durableId="1835560830">
    <w:abstractNumId w:val="36"/>
  </w:num>
  <w:num w:numId="36" w16cid:durableId="1211841038">
    <w:abstractNumId w:val="28"/>
  </w:num>
  <w:num w:numId="37" w16cid:durableId="264505331">
    <w:abstractNumId w:val="11"/>
  </w:num>
  <w:num w:numId="38" w16cid:durableId="10149573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0B20"/>
    <w:rsid w:val="00000FB5"/>
    <w:rsid w:val="00001CBE"/>
    <w:rsid w:val="00002559"/>
    <w:rsid w:val="00003579"/>
    <w:rsid w:val="000047CB"/>
    <w:rsid w:val="00004A14"/>
    <w:rsid w:val="000058E8"/>
    <w:rsid w:val="00007C79"/>
    <w:rsid w:val="00012389"/>
    <w:rsid w:val="000129B0"/>
    <w:rsid w:val="00015105"/>
    <w:rsid w:val="000155D9"/>
    <w:rsid w:val="00017928"/>
    <w:rsid w:val="00022B43"/>
    <w:rsid w:val="00025222"/>
    <w:rsid w:val="00027C64"/>
    <w:rsid w:val="000312CC"/>
    <w:rsid w:val="0003164F"/>
    <w:rsid w:val="000322A7"/>
    <w:rsid w:val="0003248B"/>
    <w:rsid w:val="000332B6"/>
    <w:rsid w:val="000332F8"/>
    <w:rsid w:val="00034A81"/>
    <w:rsid w:val="000352F1"/>
    <w:rsid w:val="0003574C"/>
    <w:rsid w:val="000364F4"/>
    <w:rsid w:val="0003739D"/>
    <w:rsid w:val="00040A2E"/>
    <w:rsid w:val="00040ED3"/>
    <w:rsid w:val="00041592"/>
    <w:rsid w:val="0004186C"/>
    <w:rsid w:val="000438E8"/>
    <w:rsid w:val="00043C49"/>
    <w:rsid w:val="0004411A"/>
    <w:rsid w:val="0004561C"/>
    <w:rsid w:val="00047495"/>
    <w:rsid w:val="00050E9D"/>
    <w:rsid w:val="00051DAF"/>
    <w:rsid w:val="00052FC7"/>
    <w:rsid w:val="000547E8"/>
    <w:rsid w:val="00055E8E"/>
    <w:rsid w:val="0006212E"/>
    <w:rsid w:val="00062B53"/>
    <w:rsid w:val="00062BD1"/>
    <w:rsid w:val="000641FD"/>
    <w:rsid w:val="000645BF"/>
    <w:rsid w:val="00070068"/>
    <w:rsid w:val="00070652"/>
    <w:rsid w:val="00070E70"/>
    <w:rsid w:val="0007137F"/>
    <w:rsid w:val="0007150C"/>
    <w:rsid w:val="0007183A"/>
    <w:rsid w:val="0007260A"/>
    <w:rsid w:val="00072779"/>
    <w:rsid w:val="000728BA"/>
    <w:rsid w:val="00072C13"/>
    <w:rsid w:val="0007375D"/>
    <w:rsid w:val="0007394D"/>
    <w:rsid w:val="00073F1D"/>
    <w:rsid w:val="000741CF"/>
    <w:rsid w:val="0007421F"/>
    <w:rsid w:val="0007547D"/>
    <w:rsid w:val="000765F2"/>
    <w:rsid w:val="000768FC"/>
    <w:rsid w:val="000770FE"/>
    <w:rsid w:val="00077D40"/>
    <w:rsid w:val="00077EF8"/>
    <w:rsid w:val="00081E41"/>
    <w:rsid w:val="000845F0"/>
    <w:rsid w:val="00084EFD"/>
    <w:rsid w:val="000850BA"/>
    <w:rsid w:val="00085A03"/>
    <w:rsid w:val="00087CE6"/>
    <w:rsid w:val="00087DB9"/>
    <w:rsid w:val="000911DD"/>
    <w:rsid w:val="00091EC8"/>
    <w:rsid w:val="000935A4"/>
    <w:rsid w:val="00094B0A"/>
    <w:rsid w:val="000956D7"/>
    <w:rsid w:val="00096422"/>
    <w:rsid w:val="0009663A"/>
    <w:rsid w:val="000A165F"/>
    <w:rsid w:val="000A2466"/>
    <w:rsid w:val="000A26FC"/>
    <w:rsid w:val="000A2E7A"/>
    <w:rsid w:val="000A523B"/>
    <w:rsid w:val="000A526D"/>
    <w:rsid w:val="000B337A"/>
    <w:rsid w:val="000B3FB8"/>
    <w:rsid w:val="000B535B"/>
    <w:rsid w:val="000B6A7E"/>
    <w:rsid w:val="000B6F19"/>
    <w:rsid w:val="000B7D7A"/>
    <w:rsid w:val="000C15B4"/>
    <w:rsid w:val="000C30B0"/>
    <w:rsid w:val="000C3D85"/>
    <w:rsid w:val="000C5E83"/>
    <w:rsid w:val="000D09A2"/>
    <w:rsid w:val="000D14FA"/>
    <w:rsid w:val="000D2A4D"/>
    <w:rsid w:val="000D33B7"/>
    <w:rsid w:val="000D3537"/>
    <w:rsid w:val="000D3BC4"/>
    <w:rsid w:val="000D706E"/>
    <w:rsid w:val="000D79D9"/>
    <w:rsid w:val="000E0AA8"/>
    <w:rsid w:val="000E2397"/>
    <w:rsid w:val="000E2B09"/>
    <w:rsid w:val="000E3A9B"/>
    <w:rsid w:val="000E6DDF"/>
    <w:rsid w:val="000E7EC9"/>
    <w:rsid w:val="000F0D72"/>
    <w:rsid w:val="000F1465"/>
    <w:rsid w:val="000F209D"/>
    <w:rsid w:val="000F212E"/>
    <w:rsid w:val="000F3C42"/>
    <w:rsid w:val="000F405C"/>
    <w:rsid w:val="000F4896"/>
    <w:rsid w:val="000F7399"/>
    <w:rsid w:val="000F7DCF"/>
    <w:rsid w:val="001004BD"/>
    <w:rsid w:val="00100DDA"/>
    <w:rsid w:val="001018E2"/>
    <w:rsid w:val="00104DB5"/>
    <w:rsid w:val="00106BA9"/>
    <w:rsid w:val="00107267"/>
    <w:rsid w:val="00107336"/>
    <w:rsid w:val="00110026"/>
    <w:rsid w:val="001120B6"/>
    <w:rsid w:val="00113754"/>
    <w:rsid w:val="00117750"/>
    <w:rsid w:val="00121911"/>
    <w:rsid w:val="001257A2"/>
    <w:rsid w:val="001278DE"/>
    <w:rsid w:val="00127938"/>
    <w:rsid w:val="001311B8"/>
    <w:rsid w:val="00137CFB"/>
    <w:rsid w:val="00140CEC"/>
    <w:rsid w:val="001417F2"/>
    <w:rsid w:val="00141F01"/>
    <w:rsid w:val="001433C4"/>
    <w:rsid w:val="0014500C"/>
    <w:rsid w:val="00145889"/>
    <w:rsid w:val="001466F1"/>
    <w:rsid w:val="001500CA"/>
    <w:rsid w:val="00151746"/>
    <w:rsid w:val="001532E5"/>
    <w:rsid w:val="001549CE"/>
    <w:rsid w:val="00154CBF"/>
    <w:rsid w:val="001553BC"/>
    <w:rsid w:val="001557E2"/>
    <w:rsid w:val="00157427"/>
    <w:rsid w:val="001604D4"/>
    <w:rsid w:val="00160B01"/>
    <w:rsid w:val="00160D9E"/>
    <w:rsid w:val="00161F59"/>
    <w:rsid w:val="00162164"/>
    <w:rsid w:val="00162C5B"/>
    <w:rsid w:val="0016443B"/>
    <w:rsid w:val="001647C3"/>
    <w:rsid w:val="00165BE0"/>
    <w:rsid w:val="00166797"/>
    <w:rsid w:val="00167377"/>
    <w:rsid w:val="0017147D"/>
    <w:rsid w:val="001719D8"/>
    <w:rsid w:val="00173F6B"/>
    <w:rsid w:val="001757A8"/>
    <w:rsid w:val="00175FB4"/>
    <w:rsid w:val="00176981"/>
    <w:rsid w:val="0018381C"/>
    <w:rsid w:val="001839A4"/>
    <w:rsid w:val="00183CDE"/>
    <w:rsid w:val="001856C2"/>
    <w:rsid w:val="0018613B"/>
    <w:rsid w:val="001862A2"/>
    <w:rsid w:val="00186AD5"/>
    <w:rsid w:val="001875A1"/>
    <w:rsid w:val="0019027E"/>
    <w:rsid w:val="001903F4"/>
    <w:rsid w:val="001916D0"/>
    <w:rsid w:val="00194D7E"/>
    <w:rsid w:val="0019570E"/>
    <w:rsid w:val="00196A5C"/>
    <w:rsid w:val="00197F7C"/>
    <w:rsid w:val="001A1179"/>
    <w:rsid w:val="001A15AF"/>
    <w:rsid w:val="001A3E9D"/>
    <w:rsid w:val="001A5AA4"/>
    <w:rsid w:val="001A6761"/>
    <w:rsid w:val="001A745F"/>
    <w:rsid w:val="001B0F08"/>
    <w:rsid w:val="001B2B90"/>
    <w:rsid w:val="001B66EC"/>
    <w:rsid w:val="001B7680"/>
    <w:rsid w:val="001C1790"/>
    <w:rsid w:val="001C1B83"/>
    <w:rsid w:val="001C2121"/>
    <w:rsid w:val="001C271F"/>
    <w:rsid w:val="001C32CA"/>
    <w:rsid w:val="001C45A9"/>
    <w:rsid w:val="001C4CF4"/>
    <w:rsid w:val="001C5B15"/>
    <w:rsid w:val="001C69F2"/>
    <w:rsid w:val="001C7430"/>
    <w:rsid w:val="001D0114"/>
    <w:rsid w:val="001D0216"/>
    <w:rsid w:val="001D0330"/>
    <w:rsid w:val="001D4A56"/>
    <w:rsid w:val="001D5521"/>
    <w:rsid w:val="001D6135"/>
    <w:rsid w:val="001E3B14"/>
    <w:rsid w:val="001E60E1"/>
    <w:rsid w:val="001E7973"/>
    <w:rsid w:val="001E7D93"/>
    <w:rsid w:val="001F147C"/>
    <w:rsid w:val="001F33BC"/>
    <w:rsid w:val="001F79CF"/>
    <w:rsid w:val="0020164E"/>
    <w:rsid w:val="00202050"/>
    <w:rsid w:val="00203F72"/>
    <w:rsid w:val="002064FB"/>
    <w:rsid w:val="002071F2"/>
    <w:rsid w:val="00210D97"/>
    <w:rsid w:val="00210E59"/>
    <w:rsid w:val="00211378"/>
    <w:rsid w:val="00214C52"/>
    <w:rsid w:val="00215D3F"/>
    <w:rsid w:val="00216CF2"/>
    <w:rsid w:val="002209E0"/>
    <w:rsid w:val="002223E4"/>
    <w:rsid w:val="00222C9C"/>
    <w:rsid w:val="00222EE3"/>
    <w:rsid w:val="0022650C"/>
    <w:rsid w:val="00226950"/>
    <w:rsid w:val="00233804"/>
    <w:rsid w:val="00233B6B"/>
    <w:rsid w:val="00233B83"/>
    <w:rsid w:val="0023449C"/>
    <w:rsid w:val="00236CAA"/>
    <w:rsid w:val="00237C2F"/>
    <w:rsid w:val="0024081B"/>
    <w:rsid w:val="00240973"/>
    <w:rsid w:val="00242D94"/>
    <w:rsid w:val="00243502"/>
    <w:rsid w:val="00243E5D"/>
    <w:rsid w:val="00244AA6"/>
    <w:rsid w:val="00245059"/>
    <w:rsid w:val="00247AEA"/>
    <w:rsid w:val="00251321"/>
    <w:rsid w:val="00251B16"/>
    <w:rsid w:val="0025319E"/>
    <w:rsid w:val="002536C1"/>
    <w:rsid w:val="00253B6D"/>
    <w:rsid w:val="00253D3D"/>
    <w:rsid w:val="00256ADE"/>
    <w:rsid w:val="002575E3"/>
    <w:rsid w:val="00264DDD"/>
    <w:rsid w:val="00264E31"/>
    <w:rsid w:val="00265424"/>
    <w:rsid w:val="002655EE"/>
    <w:rsid w:val="00266454"/>
    <w:rsid w:val="00270831"/>
    <w:rsid w:val="00271DFB"/>
    <w:rsid w:val="002723E1"/>
    <w:rsid w:val="00272CA0"/>
    <w:rsid w:val="00273A90"/>
    <w:rsid w:val="002741EB"/>
    <w:rsid w:val="00275A6B"/>
    <w:rsid w:val="00275A80"/>
    <w:rsid w:val="002762E4"/>
    <w:rsid w:val="00276F8C"/>
    <w:rsid w:val="0027725A"/>
    <w:rsid w:val="0028054B"/>
    <w:rsid w:val="00280830"/>
    <w:rsid w:val="00280D4F"/>
    <w:rsid w:val="00281D57"/>
    <w:rsid w:val="00282A3D"/>
    <w:rsid w:val="002834AC"/>
    <w:rsid w:val="00283FC2"/>
    <w:rsid w:val="00284DA2"/>
    <w:rsid w:val="00285064"/>
    <w:rsid w:val="00286114"/>
    <w:rsid w:val="0028702C"/>
    <w:rsid w:val="00290737"/>
    <w:rsid w:val="00291067"/>
    <w:rsid w:val="0029214D"/>
    <w:rsid w:val="00294BAA"/>
    <w:rsid w:val="002A0536"/>
    <w:rsid w:val="002A0A4F"/>
    <w:rsid w:val="002A0CCC"/>
    <w:rsid w:val="002A289D"/>
    <w:rsid w:val="002A3DC1"/>
    <w:rsid w:val="002A440A"/>
    <w:rsid w:val="002A4576"/>
    <w:rsid w:val="002A4BE0"/>
    <w:rsid w:val="002A75FA"/>
    <w:rsid w:val="002B1A4A"/>
    <w:rsid w:val="002B454D"/>
    <w:rsid w:val="002B4A12"/>
    <w:rsid w:val="002B603D"/>
    <w:rsid w:val="002B68A0"/>
    <w:rsid w:val="002C01FE"/>
    <w:rsid w:val="002C0439"/>
    <w:rsid w:val="002C0F1D"/>
    <w:rsid w:val="002C215B"/>
    <w:rsid w:val="002C4140"/>
    <w:rsid w:val="002C4D29"/>
    <w:rsid w:val="002C736F"/>
    <w:rsid w:val="002D111D"/>
    <w:rsid w:val="002D57B1"/>
    <w:rsid w:val="002D6152"/>
    <w:rsid w:val="002D6227"/>
    <w:rsid w:val="002D6504"/>
    <w:rsid w:val="002D78C2"/>
    <w:rsid w:val="002E001E"/>
    <w:rsid w:val="002E2038"/>
    <w:rsid w:val="002E62E5"/>
    <w:rsid w:val="002E6BA6"/>
    <w:rsid w:val="002E742C"/>
    <w:rsid w:val="002E749C"/>
    <w:rsid w:val="002F33EE"/>
    <w:rsid w:val="002F3D38"/>
    <w:rsid w:val="002F3EA4"/>
    <w:rsid w:val="002F4FF8"/>
    <w:rsid w:val="002F53DC"/>
    <w:rsid w:val="002F6870"/>
    <w:rsid w:val="0030002F"/>
    <w:rsid w:val="0030521D"/>
    <w:rsid w:val="00305E83"/>
    <w:rsid w:val="003060F4"/>
    <w:rsid w:val="00306AFC"/>
    <w:rsid w:val="00307D70"/>
    <w:rsid w:val="00310FE4"/>
    <w:rsid w:val="00311695"/>
    <w:rsid w:val="00312D46"/>
    <w:rsid w:val="00313883"/>
    <w:rsid w:val="003149B2"/>
    <w:rsid w:val="00314D65"/>
    <w:rsid w:val="003155C6"/>
    <w:rsid w:val="003169B3"/>
    <w:rsid w:val="00320878"/>
    <w:rsid w:val="003218FC"/>
    <w:rsid w:val="00323A23"/>
    <w:rsid w:val="00323B83"/>
    <w:rsid w:val="00323EEE"/>
    <w:rsid w:val="00323F69"/>
    <w:rsid w:val="0032534F"/>
    <w:rsid w:val="003266F1"/>
    <w:rsid w:val="00331481"/>
    <w:rsid w:val="00332506"/>
    <w:rsid w:val="0033463A"/>
    <w:rsid w:val="00336BBE"/>
    <w:rsid w:val="00341059"/>
    <w:rsid w:val="00341FC2"/>
    <w:rsid w:val="003433B5"/>
    <w:rsid w:val="00344F5E"/>
    <w:rsid w:val="00345450"/>
    <w:rsid w:val="00345EBB"/>
    <w:rsid w:val="0035092A"/>
    <w:rsid w:val="00352FB6"/>
    <w:rsid w:val="0035452A"/>
    <w:rsid w:val="00356B59"/>
    <w:rsid w:val="00357167"/>
    <w:rsid w:val="00362D1E"/>
    <w:rsid w:val="00365B44"/>
    <w:rsid w:val="003665E3"/>
    <w:rsid w:val="00366D5D"/>
    <w:rsid w:val="0036789B"/>
    <w:rsid w:val="00367C8E"/>
    <w:rsid w:val="00371568"/>
    <w:rsid w:val="0037611A"/>
    <w:rsid w:val="00377BB3"/>
    <w:rsid w:val="00380166"/>
    <w:rsid w:val="00381E1F"/>
    <w:rsid w:val="00383137"/>
    <w:rsid w:val="00383B0E"/>
    <w:rsid w:val="00384C5B"/>
    <w:rsid w:val="0038544D"/>
    <w:rsid w:val="0038574A"/>
    <w:rsid w:val="00385C32"/>
    <w:rsid w:val="00387806"/>
    <w:rsid w:val="00391335"/>
    <w:rsid w:val="003916E8"/>
    <w:rsid w:val="003927D2"/>
    <w:rsid w:val="0039372E"/>
    <w:rsid w:val="003950C1"/>
    <w:rsid w:val="003964D3"/>
    <w:rsid w:val="00396F3F"/>
    <w:rsid w:val="003979F9"/>
    <w:rsid w:val="003A0653"/>
    <w:rsid w:val="003A0EAA"/>
    <w:rsid w:val="003A198A"/>
    <w:rsid w:val="003A1CB0"/>
    <w:rsid w:val="003A2EFB"/>
    <w:rsid w:val="003A47DE"/>
    <w:rsid w:val="003A4FD7"/>
    <w:rsid w:val="003A5726"/>
    <w:rsid w:val="003A5CFA"/>
    <w:rsid w:val="003A6308"/>
    <w:rsid w:val="003A7F79"/>
    <w:rsid w:val="003B12C6"/>
    <w:rsid w:val="003B2349"/>
    <w:rsid w:val="003B31B5"/>
    <w:rsid w:val="003B5D02"/>
    <w:rsid w:val="003B7DE9"/>
    <w:rsid w:val="003C0814"/>
    <w:rsid w:val="003C0D57"/>
    <w:rsid w:val="003C1E4F"/>
    <w:rsid w:val="003C5C57"/>
    <w:rsid w:val="003C6B2E"/>
    <w:rsid w:val="003D28BC"/>
    <w:rsid w:val="003D2CAE"/>
    <w:rsid w:val="003D35E4"/>
    <w:rsid w:val="003D38DE"/>
    <w:rsid w:val="003D433D"/>
    <w:rsid w:val="003D5F95"/>
    <w:rsid w:val="003D7E5A"/>
    <w:rsid w:val="003E1272"/>
    <w:rsid w:val="003E1CFA"/>
    <w:rsid w:val="003E1DC6"/>
    <w:rsid w:val="003E2075"/>
    <w:rsid w:val="003E33A2"/>
    <w:rsid w:val="003E3589"/>
    <w:rsid w:val="003E3A5C"/>
    <w:rsid w:val="003E3C6E"/>
    <w:rsid w:val="003E587B"/>
    <w:rsid w:val="003E6227"/>
    <w:rsid w:val="003E693F"/>
    <w:rsid w:val="003E735A"/>
    <w:rsid w:val="003F0CE3"/>
    <w:rsid w:val="003F122D"/>
    <w:rsid w:val="003F32A0"/>
    <w:rsid w:val="003F3D18"/>
    <w:rsid w:val="003F4619"/>
    <w:rsid w:val="003F5974"/>
    <w:rsid w:val="00400BB1"/>
    <w:rsid w:val="004030BB"/>
    <w:rsid w:val="0040417C"/>
    <w:rsid w:val="004077B7"/>
    <w:rsid w:val="00407B65"/>
    <w:rsid w:val="00410B5E"/>
    <w:rsid w:val="00411F6E"/>
    <w:rsid w:val="00412347"/>
    <w:rsid w:val="00416962"/>
    <w:rsid w:val="004201B9"/>
    <w:rsid w:val="004207D4"/>
    <w:rsid w:val="004210CF"/>
    <w:rsid w:val="004219A8"/>
    <w:rsid w:val="00421C88"/>
    <w:rsid w:val="00422461"/>
    <w:rsid w:val="00423409"/>
    <w:rsid w:val="0042588B"/>
    <w:rsid w:val="004259C6"/>
    <w:rsid w:val="00430974"/>
    <w:rsid w:val="00430B4B"/>
    <w:rsid w:val="004315B4"/>
    <w:rsid w:val="00431C76"/>
    <w:rsid w:val="00432F3D"/>
    <w:rsid w:val="00434BCE"/>
    <w:rsid w:val="0043585E"/>
    <w:rsid w:val="00436844"/>
    <w:rsid w:val="00442511"/>
    <w:rsid w:val="00442FC6"/>
    <w:rsid w:val="00444492"/>
    <w:rsid w:val="004467F5"/>
    <w:rsid w:val="004500A0"/>
    <w:rsid w:val="00453645"/>
    <w:rsid w:val="00453A16"/>
    <w:rsid w:val="004557D3"/>
    <w:rsid w:val="00456673"/>
    <w:rsid w:val="0045682C"/>
    <w:rsid w:val="0045693C"/>
    <w:rsid w:val="0045764C"/>
    <w:rsid w:val="00457C53"/>
    <w:rsid w:val="004607C3"/>
    <w:rsid w:val="00460B2B"/>
    <w:rsid w:val="004657FA"/>
    <w:rsid w:val="00466C84"/>
    <w:rsid w:val="00467D74"/>
    <w:rsid w:val="004715F7"/>
    <w:rsid w:val="00471862"/>
    <w:rsid w:val="00472ABB"/>
    <w:rsid w:val="004742FD"/>
    <w:rsid w:val="00477205"/>
    <w:rsid w:val="00477D92"/>
    <w:rsid w:val="00482503"/>
    <w:rsid w:val="00482B15"/>
    <w:rsid w:val="00483B80"/>
    <w:rsid w:val="00483FC8"/>
    <w:rsid w:val="004848ED"/>
    <w:rsid w:val="00484D53"/>
    <w:rsid w:val="00485359"/>
    <w:rsid w:val="004859DB"/>
    <w:rsid w:val="004863E0"/>
    <w:rsid w:val="00486BB5"/>
    <w:rsid w:val="00486DBD"/>
    <w:rsid w:val="00490C06"/>
    <w:rsid w:val="0049101F"/>
    <w:rsid w:val="004956E9"/>
    <w:rsid w:val="00496E24"/>
    <w:rsid w:val="004A1847"/>
    <w:rsid w:val="004A1AED"/>
    <w:rsid w:val="004A49E4"/>
    <w:rsid w:val="004A4DA7"/>
    <w:rsid w:val="004A5DBE"/>
    <w:rsid w:val="004A5F48"/>
    <w:rsid w:val="004A65DF"/>
    <w:rsid w:val="004A66F3"/>
    <w:rsid w:val="004A77B8"/>
    <w:rsid w:val="004B0D36"/>
    <w:rsid w:val="004B1A39"/>
    <w:rsid w:val="004B217B"/>
    <w:rsid w:val="004B3BF5"/>
    <w:rsid w:val="004B46A7"/>
    <w:rsid w:val="004B4DA5"/>
    <w:rsid w:val="004B4F96"/>
    <w:rsid w:val="004B50DC"/>
    <w:rsid w:val="004C0271"/>
    <w:rsid w:val="004C082F"/>
    <w:rsid w:val="004C28F7"/>
    <w:rsid w:val="004C2B1A"/>
    <w:rsid w:val="004C39DD"/>
    <w:rsid w:val="004C4EF8"/>
    <w:rsid w:val="004C5768"/>
    <w:rsid w:val="004C60AA"/>
    <w:rsid w:val="004D259E"/>
    <w:rsid w:val="004D3EC6"/>
    <w:rsid w:val="004E1213"/>
    <w:rsid w:val="004E22E8"/>
    <w:rsid w:val="004E2BF1"/>
    <w:rsid w:val="004E47F9"/>
    <w:rsid w:val="004E4C38"/>
    <w:rsid w:val="004E6E3D"/>
    <w:rsid w:val="004E7785"/>
    <w:rsid w:val="004F478E"/>
    <w:rsid w:val="004F6745"/>
    <w:rsid w:val="004F724B"/>
    <w:rsid w:val="004F72B1"/>
    <w:rsid w:val="004F736C"/>
    <w:rsid w:val="004F7ADB"/>
    <w:rsid w:val="00500508"/>
    <w:rsid w:val="005015A7"/>
    <w:rsid w:val="0050176A"/>
    <w:rsid w:val="00502C36"/>
    <w:rsid w:val="005043A7"/>
    <w:rsid w:val="00504776"/>
    <w:rsid w:val="00504FA8"/>
    <w:rsid w:val="00505C90"/>
    <w:rsid w:val="00506480"/>
    <w:rsid w:val="005071B0"/>
    <w:rsid w:val="00510F1D"/>
    <w:rsid w:val="005126B6"/>
    <w:rsid w:val="005131B6"/>
    <w:rsid w:val="00513FD3"/>
    <w:rsid w:val="005143C0"/>
    <w:rsid w:val="00517CE3"/>
    <w:rsid w:val="0052028F"/>
    <w:rsid w:val="00521062"/>
    <w:rsid w:val="005217F3"/>
    <w:rsid w:val="00521C1B"/>
    <w:rsid w:val="00521D5C"/>
    <w:rsid w:val="005241CD"/>
    <w:rsid w:val="005248BC"/>
    <w:rsid w:val="0052541A"/>
    <w:rsid w:val="005257BA"/>
    <w:rsid w:val="0052653E"/>
    <w:rsid w:val="00526C73"/>
    <w:rsid w:val="00526CB8"/>
    <w:rsid w:val="005275BF"/>
    <w:rsid w:val="005308BB"/>
    <w:rsid w:val="00533523"/>
    <w:rsid w:val="00533A6D"/>
    <w:rsid w:val="00533A83"/>
    <w:rsid w:val="00533CE9"/>
    <w:rsid w:val="00533DF5"/>
    <w:rsid w:val="00534EEC"/>
    <w:rsid w:val="00535CF4"/>
    <w:rsid w:val="00536108"/>
    <w:rsid w:val="00542DF3"/>
    <w:rsid w:val="00543892"/>
    <w:rsid w:val="005451B6"/>
    <w:rsid w:val="005451EB"/>
    <w:rsid w:val="0054608D"/>
    <w:rsid w:val="0054779B"/>
    <w:rsid w:val="005479DB"/>
    <w:rsid w:val="005501B4"/>
    <w:rsid w:val="00550E1F"/>
    <w:rsid w:val="00551DE4"/>
    <w:rsid w:val="00551E05"/>
    <w:rsid w:val="00553B6C"/>
    <w:rsid w:val="00556982"/>
    <w:rsid w:val="00556CF3"/>
    <w:rsid w:val="0055741B"/>
    <w:rsid w:val="0055741C"/>
    <w:rsid w:val="00557A04"/>
    <w:rsid w:val="00560274"/>
    <w:rsid w:val="005629AA"/>
    <w:rsid w:val="00564A5C"/>
    <w:rsid w:val="005654D2"/>
    <w:rsid w:val="005658BE"/>
    <w:rsid w:val="00565CDD"/>
    <w:rsid w:val="005675BD"/>
    <w:rsid w:val="00573114"/>
    <w:rsid w:val="0058184D"/>
    <w:rsid w:val="00581B3C"/>
    <w:rsid w:val="005822EE"/>
    <w:rsid w:val="005850B4"/>
    <w:rsid w:val="0058592D"/>
    <w:rsid w:val="0058636F"/>
    <w:rsid w:val="00586806"/>
    <w:rsid w:val="0058688D"/>
    <w:rsid w:val="00596B01"/>
    <w:rsid w:val="00597811"/>
    <w:rsid w:val="005A0107"/>
    <w:rsid w:val="005A07FE"/>
    <w:rsid w:val="005A1172"/>
    <w:rsid w:val="005A21F3"/>
    <w:rsid w:val="005A302B"/>
    <w:rsid w:val="005A3D56"/>
    <w:rsid w:val="005A48D2"/>
    <w:rsid w:val="005A573D"/>
    <w:rsid w:val="005B09A3"/>
    <w:rsid w:val="005B26A3"/>
    <w:rsid w:val="005B275F"/>
    <w:rsid w:val="005B297F"/>
    <w:rsid w:val="005B6FC0"/>
    <w:rsid w:val="005B79B8"/>
    <w:rsid w:val="005C142D"/>
    <w:rsid w:val="005C16A7"/>
    <w:rsid w:val="005C1AAF"/>
    <w:rsid w:val="005C2B8C"/>
    <w:rsid w:val="005C3BBE"/>
    <w:rsid w:val="005C40D2"/>
    <w:rsid w:val="005C5094"/>
    <w:rsid w:val="005C50EF"/>
    <w:rsid w:val="005C516B"/>
    <w:rsid w:val="005C60CF"/>
    <w:rsid w:val="005C636A"/>
    <w:rsid w:val="005C67EF"/>
    <w:rsid w:val="005C7245"/>
    <w:rsid w:val="005C73A5"/>
    <w:rsid w:val="005C7877"/>
    <w:rsid w:val="005D0F74"/>
    <w:rsid w:val="005D20F1"/>
    <w:rsid w:val="005D2BE3"/>
    <w:rsid w:val="005D3145"/>
    <w:rsid w:val="005D46BC"/>
    <w:rsid w:val="005D554F"/>
    <w:rsid w:val="005D62A4"/>
    <w:rsid w:val="005E0B32"/>
    <w:rsid w:val="005E1A2E"/>
    <w:rsid w:val="005E1C25"/>
    <w:rsid w:val="005E1CE5"/>
    <w:rsid w:val="005E4EEB"/>
    <w:rsid w:val="005E5007"/>
    <w:rsid w:val="005E6110"/>
    <w:rsid w:val="005F07D7"/>
    <w:rsid w:val="005F1401"/>
    <w:rsid w:val="005F3137"/>
    <w:rsid w:val="005F3517"/>
    <w:rsid w:val="005F5927"/>
    <w:rsid w:val="005F76C0"/>
    <w:rsid w:val="00600064"/>
    <w:rsid w:val="00601834"/>
    <w:rsid w:val="00601B66"/>
    <w:rsid w:val="006020B6"/>
    <w:rsid w:val="00602525"/>
    <w:rsid w:val="006037F7"/>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51A"/>
    <w:rsid w:val="00624928"/>
    <w:rsid w:val="00624B91"/>
    <w:rsid w:val="006266FF"/>
    <w:rsid w:val="00627977"/>
    <w:rsid w:val="00631043"/>
    <w:rsid w:val="00631B4F"/>
    <w:rsid w:val="00633110"/>
    <w:rsid w:val="006364C9"/>
    <w:rsid w:val="0064030F"/>
    <w:rsid w:val="006408C8"/>
    <w:rsid w:val="00640C60"/>
    <w:rsid w:val="00640DEA"/>
    <w:rsid w:val="006437F8"/>
    <w:rsid w:val="00644963"/>
    <w:rsid w:val="00644F3D"/>
    <w:rsid w:val="006477C4"/>
    <w:rsid w:val="0065030F"/>
    <w:rsid w:val="00650561"/>
    <w:rsid w:val="006509B7"/>
    <w:rsid w:val="006519A7"/>
    <w:rsid w:val="00654D89"/>
    <w:rsid w:val="00657338"/>
    <w:rsid w:val="00657F15"/>
    <w:rsid w:val="00660517"/>
    <w:rsid w:val="0066176E"/>
    <w:rsid w:val="00661D7D"/>
    <w:rsid w:val="00662A48"/>
    <w:rsid w:val="00664129"/>
    <w:rsid w:val="00664EE8"/>
    <w:rsid w:val="0066519B"/>
    <w:rsid w:val="0066534C"/>
    <w:rsid w:val="006709A3"/>
    <w:rsid w:val="00671A92"/>
    <w:rsid w:val="00673441"/>
    <w:rsid w:val="00674D11"/>
    <w:rsid w:val="00674D33"/>
    <w:rsid w:val="006754C2"/>
    <w:rsid w:val="00675CC2"/>
    <w:rsid w:val="0067606B"/>
    <w:rsid w:val="00677E3B"/>
    <w:rsid w:val="00682683"/>
    <w:rsid w:val="00682F88"/>
    <w:rsid w:val="00683DCC"/>
    <w:rsid w:val="00683FD2"/>
    <w:rsid w:val="006841AC"/>
    <w:rsid w:val="00685289"/>
    <w:rsid w:val="006857C6"/>
    <w:rsid w:val="00686969"/>
    <w:rsid w:val="00694F26"/>
    <w:rsid w:val="00695EBB"/>
    <w:rsid w:val="00695FDE"/>
    <w:rsid w:val="00697168"/>
    <w:rsid w:val="00697ADF"/>
    <w:rsid w:val="006A038A"/>
    <w:rsid w:val="006A585C"/>
    <w:rsid w:val="006A592F"/>
    <w:rsid w:val="006A6C10"/>
    <w:rsid w:val="006B00E3"/>
    <w:rsid w:val="006B0720"/>
    <w:rsid w:val="006B078E"/>
    <w:rsid w:val="006B224B"/>
    <w:rsid w:val="006B4AA7"/>
    <w:rsid w:val="006B4E1C"/>
    <w:rsid w:val="006B7F58"/>
    <w:rsid w:val="006C07C5"/>
    <w:rsid w:val="006C15E0"/>
    <w:rsid w:val="006C1E50"/>
    <w:rsid w:val="006C24D5"/>
    <w:rsid w:val="006C26D0"/>
    <w:rsid w:val="006C2B25"/>
    <w:rsid w:val="006C2FD0"/>
    <w:rsid w:val="006C3984"/>
    <w:rsid w:val="006C653C"/>
    <w:rsid w:val="006C66F0"/>
    <w:rsid w:val="006C70FB"/>
    <w:rsid w:val="006D1025"/>
    <w:rsid w:val="006D412B"/>
    <w:rsid w:val="006D443F"/>
    <w:rsid w:val="006D502A"/>
    <w:rsid w:val="006E3006"/>
    <w:rsid w:val="006E355E"/>
    <w:rsid w:val="006E5586"/>
    <w:rsid w:val="006E5769"/>
    <w:rsid w:val="006F0F97"/>
    <w:rsid w:val="006F10FB"/>
    <w:rsid w:val="006F41DB"/>
    <w:rsid w:val="006F70E1"/>
    <w:rsid w:val="006F7790"/>
    <w:rsid w:val="0070035D"/>
    <w:rsid w:val="0070253E"/>
    <w:rsid w:val="007025E4"/>
    <w:rsid w:val="0070653C"/>
    <w:rsid w:val="00706FBF"/>
    <w:rsid w:val="00707D29"/>
    <w:rsid w:val="007107E9"/>
    <w:rsid w:val="007118A7"/>
    <w:rsid w:val="007139BB"/>
    <w:rsid w:val="00713BB4"/>
    <w:rsid w:val="00713F9B"/>
    <w:rsid w:val="007148BA"/>
    <w:rsid w:val="007165B8"/>
    <w:rsid w:val="00725705"/>
    <w:rsid w:val="00725971"/>
    <w:rsid w:val="00726027"/>
    <w:rsid w:val="007260EA"/>
    <w:rsid w:val="007264A5"/>
    <w:rsid w:val="00732945"/>
    <w:rsid w:val="0073303B"/>
    <w:rsid w:val="00734EF0"/>
    <w:rsid w:val="00735055"/>
    <w:rsid w:val="00735484"/>
    <w:rsid w:val="00741129"/>
    <w:rsid w:val="00747D98"/>
    <w:rsid w:val="0075091A"/>
    <w:rsid w:val="00750E75"/>
    <w:rsid w:val="007564EF"/>
    <w:rsid w:val="007605EB"/>
    <w:rsid w:val="007615CE"/>
    <w:rsid w:val="00761EDE"/>
    <w:rsid w:val="00763C63"/>
    <w:rsid w:val="00765E1D"/>
    <w:rsid w:val="00766842"/>
    <w:rsid w:val="0076757B"/>
    <w:rsid w:val="00767D80"/>
    <w:rsid w:val="00772E47"/>
    <w:rsid w:val="007746B8"/>
    <w:rsid w:val="0077550D"/>
    <w:rsid w:val="00775806"/>
    <w:rsid w:val="00776729"/>
    <w:rsid w:val="00776C34"/>
    <w:rsid w:val="00776DDC"/>
    <w:rsid w:val="0077747D"/>
    <w:rsid w:val="00777F0E"/>
    <w:rsid w:val="007810FC"/>
    <w:rsid w:val="0078205B"/>
    <w:rsid w:val="007853DD"/>
    <w:rsid w:val="00786CC3"/>
    <w:rsid w:val="00787372"/>
    <w:rsid w:val="00790F5A"/>
    <w:rsid w:val="00791272"/>
    <w:rsid w:val="007942D6"/>
    <w:rsid w:val="0079444E"/>
    <w:rsid w:val="007946D9"/>
    <w:rsid w:val="007952D6"/>
    <w:rsid w:val="007965B5"/>
    <w:rsid w:val="00797951"/>
    <w:rsid w:val="007A0CEB"/>
    <w:rsid w:val="007A4F99"/>
    <w:rsid w:val="007A5F9B"/>
    <w:rsid w:val="007B18D2"/>
    <w:rsid w:val="007B1BB6"/>
    <w:rsid w:val="007B2B44"/>
    <w:rsid w:val="007B4D29"/>
    <w:rsid w:val="007B725D"/>
    <w:rsid w:val="007B7382"/>
    <w:rsid w:val="007B7A2C"/>
    <w:rsid w:val="007C3AF5"/>
    <w:rsid w:val="007C553B"/>
    <w:rsid w:val="007C6155"/>
    <w:rsid w:val="007C77C2"/>
    <w:rsid w:val="007D17A2"/>
    <w:rsid w:val="007D4ADD"/>
    <w:rsid w:val="007D5C97"/>
    <w:rsid w:val="007D6E53"/>
    <w:rsid w:val="007E2D55"/>
    <w:rsid w:val="007E3FF6"/>
    <w:rsid w:val="007E4538"/>
    <w:rsid w:val="007E6EA2"/>
    <w:rsid w:val="007E7FB3"/>
    <w:rsid w:val="007F02EA"/>
    <w:rsid w:val="007F1D4D"/>
    <w:rsid w:val="007F1FBC"/>
    <w:rsid w:val="007F5152"/>
    <w:rsid w:val="008009A4"/>
    <w:rsid w:val="00800C20"/>
    <w:rsid w:val="00801556"/>
    <w:rsid w:val="008026B2"/>
    <w:rsid w:val="00803B14"/>
    <w:rsid w:val="008058D6"/>
    <w:rsid w:val="00805933"/>
    <w:rsid w:val="00811003"/>
    <w:rsid w:val="00811AB6"/>
    <w:rsid w:val="00811F54"/>
    <w:rsid w:val="00812B4D"/>
    <w:rsid w:val="00813BE4"/>
    <w:rsid w:val="00814D87"/>
    <w:rsid w:val="008159CF"/>
    <w:rsid w:val="00816858"/>
    <w:rsid w:val="00816B6F"/>
    <w:rsid w:val="00817D03"/>
    <w:rsid w:val="008201DE"/>
    <w:rsid w:val="0082044B"/>
    <w:rsid w:val="00821752"/>
    <w:rsid w:val="00824355"/>
    <w:rsid w:val="00824D6C"/>
    <w:rsid w:val="00825598"/>
    <w:rsid w:val="00825FCB"/>
    <w:rsid w:val="00827E4D"/>
    <w:rsid w:val="008331D8"/>
    <w:rsid w:val="008349A6"/>
    <w:rsid w:val="00834B7A"/>
    <w:rsid w:val="00835951"/>
    <w:rsid w:val="00835E6A"/>
    <w:rsid w:val="00841921"/>
    <w:rsid w:val="008424A9"/>
    <w:rsid w:val="00843042"/>
    <w:rsid w:val="008438F8"/>
    <w:rsid w:val="00845285"/>
    <w:rsid w:val="00845A44"/>
    <w:rsid w:val="0084634F"/>
    <w:rsid w:val="00847581"/>
    <w:rsid w:val="00847625"/>
    <w:rsid w:val="00850628"/>
    <w:rsid w:val="00855C7D"/>
    <w:rsid w:val="00856D95"/>
    <w:rsid w:val="008577C2"/>
    <w:rsid w:val="00857A38"/>
    <w:rsid w:val="008609E7"/>
    <w:rsid w:val="008614C9"/>
    <w:rsid w:val="008621B2"/>
    <w:rsid w:val="0086266C"/>
    <w:rsid w:val="008628F0"/>
    <w:rsid w:val="00866B6F"/>
    <w:rsid w:val="0087081C"/>
    <w:rsid w:val="00870D83"/>
    <w:rsid w:val="008719F6"/>
    <w:rsid w:val="00873845"/>
    <w:rsid w:val="008738A0"/>
    <w:rsid w:val="00875BB5"/>
    <w:rsid w:val="00877840"/>
    <w:rsid w:val="008806A6"/>
    <w:rsid w:val="0088166D"/>
    <w:rsid w:val="00881E0F"/>
    <w:rsid w:val="00886055"/>
    <w:rsid w:val="0088719D"/>
    <w:rsid w:val="0089049D"/>
    <w:rsid w:val="00890D36"/>
    <w:rsid w:val="008912BF"/>
    <w:rsid w:val="008928D9"/>
    <w:rsid w:val="00892DC9"/>
    <w:rsid w:val="008938A6"/>
    <w:rsid w:val="00895BAB"/>
    <w:rsid w:val="00896FCB"/>
    <w:rsid w:val="00897248"/>
    <w:rsid w:val="008A011D"/>
    <w:rsid w:val="008A1447"/>
    <w:rsid w:val="008A3A3F"/>
    <w:rsid w:val="008A6079"/>
    <w:rsid w:val="008B0473"/>
    <w:rsid w:val="008B1890"/>
    <w:rsid w:val="008B24B7"/>
    <w:rsid w:val="008B4C7E"/>
    <w:rsid w:val="008B5620"/>
    <w:rsid w:val="008B5BF6"/>
    <w:rsid w:val="008C06AE"/>
    <w:rsid w:val="008C1DC3"/>
    <w:rsid w:val="008C244D"/>
    <w:rsid w:val="008C26C1"/>
    <w:rsid w:val="008C3846"/>
    <w:rsid w:val="008C3951"/>
    <w:rsid w:val="008C5763"/>
    <w:rsid w:val="008C5AA8"/>
    <w:rsid w:val="008C5E0B"/>
    <w:rsid w:val="008C79C8"/>
    <w:rsid w:val="008D09F7"/>
    <w:rsid w:val="008D0DF1"/>
    <w:rsid w:val="008D1364"/>
    <w:rsid w:val="008D1AF0"/>
    <w:rsid w:val="008D2220"/>
    <w:rsid w:val="008D263A"/>
    <w:rsid w:val="008D2D9B"/>
    <w:rsid w:val="008D4BA9"/>
    <w:rsid w:val="008D4FDF"/>
    <w:rsid w:val="008D6430"/>
    <w:rsid w:val="008E18DE"/>
    <w:rsid w:val="008E54FE"/>
    <w:rsid w:val="008E60B0"/>
    <w:rsid w:val="008E70A4"/>
    <w:rsid w:val="008F008B"/>
    <w:rsid w:val="008F1071"/>
    <w:rsid w:val="008F1202"/>
    <w:rsid w:val="008F1A53"/>
    <w:rsid w:val="008F4A27"/>
    <w:rsid w:val="008F5466"/>
    <w:rsid w:val="008F5FFE"/>
    <w:rsid w:val="0090319E"/>
    <w:rsid w:val="009036A1"/>
    <w:rsid w:val="00903845"/>
    <w:rsid w:val="0090463F"/>
    <w:rsid w:val="00906431"/>
    <w:rsid w:val="00910811"/>
    <w:rsid w:val="0091146E"/>
    <w:rsid w:val="00913030"/>
    <w:rsid w:val="00914199"/>
    <w:rsid w:val="00914668"/>
    <w:rsid w:val="009152B9"/>
    <w:rsid w:val="009154F3"/>
    <w:rsid w:val="00917275"/>
    <w:rsid w:val="0092010F"/>
    <w:rsid w:val="00920C14"/>
    <w:rsid w:val="00920CA0"/>
    <w:rsid w:val="00921658"/>
    <w:rsid w:val="00922102"/>
    <w:rsid w:val="0092218E"/>
    <w:rsid w:val="00923EE0"/>
    <w:rsid w:val="009263FE"/>
    <w:rsid w:val="00926441"/>
    <w:rsid w:val="0092664D"/>
    <w:rsid w:val="009305C3"/>
    <w:rsid w:val="00932FD2"/>
    <w:rsid w:val="0093391F"/>
    <w:rsid w:val="00934446"/>
    <w:rsid w:val="00935AAE"/>
    <w:rsid w:val="009361B3"/>
    <w:rsid w:val="00936681"/>
    <w:rsid w:val="009369F7"/>
    <w:rsid w:val="00936C1A"/>
    <w:rsid w:val="00940E12"/>
    <w:rsid w:val="00941C86"/>
    <w:rsid w:val="00941DE8"/>
    <w:rsid w:val="00942BDC"/>
    <w:rsid w:val="009435DA"/>
    <w:rsid w:val="00943C4A"/>
    <w:rsid w:val="00943F8D"/>
    <w:rsid w:val="009471F6"/>
    <w:rsid w:val="00947637"/>
    <w:rsid w:val="00951C54"/>
    <w:rsid w:val="009520F4"/>
    <w:rsid w:val="0095459B"/>
    <w:rsid w:val="00954967"/>
    <w:rsid w:val="009550EF"/>
    <w:rsid w:val="0095687F"/>
    <w:rsid w:val="009570A7"/>
    <w:rsid w:val="009572F2"/>
    <w:rsid w:val="0095780C"/>
    <w:rsid w:val="0096171D"/>
    <w:rsid w:val="00963881"/>
    <w:rsid w:val="00965D1D"/>
    <w:rsid w:val="00965EB2"/>
    <w:rsid w:val="00966D12"/>
    <w:rsid w:val="00970372"/>
    <w:rsid w:val="00971913"/>
    <w:rsid w:val="0097193C"/>
    <w:rsid w:val="009725DC"/>
    <w:rsid w:val="00973C87"/>
    <w:rsid w:val="0098069F"/>
    <w:rsid w:val="00980D24"/>
    <w:rsid w:val="00981907"/>
    <w:rsid w:val="00982929"/>
    <w:rsid w:val="00982BE8"/>
    <w:rsid w:val="00982C9C"/>
    <w:rsid w:val="00982DDC"/>
    <w:rsid w:val="009846F1"/>
    <w:rsid w:val="00985C14"/>
    <w:rsid w:val="00985EA0"/>
    <w:rsid w:val="009869A6"/>
    <w:rsid w:val="00986C29"/>
    <w:rsid w:val="00987481"/>
    <w:rsid w:val="009913DC"/>
    <w:rsid w:val="009916A2"/>
    <w:rsid w:val="00992CC5"/>
    <w:rsid w:val="00992FF0"/>
    <w:rsid w:val="00993F06"/>
    <w:rsid w:val="00997C4A"/>
    <w:rsid w:val="009A1054"/>
    <w:rsid w:val="009A170F"/>
    <w:rsid w:val="009A3291"/>
    <w:rsid w:val="009A6086"/>
    <w:rsid w:val="009A7A90"/>
    <w:rsid w:val="009B0DD2"/>
    <w:rsid w:val="009B1300"/>
    <w:rsid w:val="009B2111"/>
    <w:rsid w:val="009B36BA"/>
    <w:rsid w:val="009B384B"/>
    <w:rsid w:val="009B393D"/>
    <w:rsid w:val="009B7BDF"/>
    <w:rsid w:val="009B7C6E"/>
    <w:rsid w:val="009C09B4"/>
    <w:rsid w:val="009C1506"/>
    <w:rsid w:val="009C2725"/>
    <w:rsid w:val="009C74F3"/>
    <w:rsid w:val="009C7EB5"/>
    <w:rsid w:val="009D07B6"/>
    <w:rsid w:val="009D2391"/>
    <w:rsid w:val="009D2777"/>
    <w:rsid w:val="009D38B3"/>
    <w:rsid w:val="009D3AB1"/>
    <w:rsid w:val="009D3AD6"/>
    <w:rsid w:val="009D4232"/>
    <w:rsid w:val="009D4B03"/>
    <w:rsid w:val="009E1365"/>
    <w:rsid w:val="009E2B9E"/>
    <w:rsid w:val="009E2F65"/>
    <w:rsid w:val="009E3669"/>
    <w:rsid w:val="009E390E"/>
    <w:rsid w:val="009E3A2F"/>
    <w:rsid w:val="009E70A8"/>
    <w:rsid w:val="009F0387"/>
    <w:rsid w:val="009F3510"/>
    <w:rsid w:val="009F3C23"/>
    <w:rsid w:val="009F648A"/>
    <w:rsid w:val="009F7718"/>
    <w:rsid w:val="00A02CD4"/>
    <w:rsid w:val="00A02F6E"/>
    <w:rsid w:val="00A02F8D"/>
    <w:rsid w:val="00A052CB"/>
    <w:rsid w:val="00A115BE"/>
    <w:rsid w:val="00A154AD"/>
    <w:rsid w:val="00A15BCA"/>
    <w:rsid w:val="00A17D65"/>
    <w:rsid w:val="00A22E43"/>
    <w:rsid w:val="00A23A0E"/>
    <w:rsid w:val="00A23D6B"/>
    <w:rsid w:val="00A256E5"/>
    <w:rsid w:val="00A2710E"/>
    <w:rsid w:val="00A3170E"/>
    <w:rsid w:val="00A3343F"/>
    <w:rsid w:val="00A33BD0"/>
    <w:rsid w:val="00A34279"/>
    <w:rsid w:val="00A361F7"/>
    <w:rsid w:val="00A409AB"/>
    <w:rsid w:val="00A4140C"/>
    <w:rsid w:val="00A418D4"/>
    <w:rsid w:val="00A4223C"/>
    <w:rsid w:val="00A43140"/>
    <w:rsid w:val="00A43E5C"/>
    <w:rsid w:val="00A46680"/>
    <w:rsid w:val="00A46DA8"/>
    <w:rsid w:val="00A46DFB"/>
    <w:rsid w:val="00A473D4"/>
    <w:rsid w:val="00A475AF"/>
    <w:rsid w:val="00A513F3"/>
    <w:rsid w:val="00A5427F"/>
    <w:rsid w:val="00A54773"/>
    <w:rsid w:val="00A5591C"/>
    <w:rsid w:val="00A6108E"/>
    <w:rsid w:val="00A61275"/>
    <w:rsid w:val="00A650F7"/>
    <w:rsid w:val="00A652FC"/>
    <w:rsid w:val="00A66BD6"/>
    <w:rsid w:val="00A67A7F"/>
    <w:rsid w:val="00A67EFF"/>
    <w:rsid w:val="00A70C39"/>
    <w:rsid w:val="00A7110C"/>
    <w:rsid w:val="00A747F8"/>
    <w:rsid w:val="00A760C2"/>
    <w:rsid w:val="00A76C69"/>
    <w:rsid w:val="00A772FE"/>
    <w:rsid w:val="00A83EA1"/>
    <w:rsid w:val="00A86D5E"/>
    <w:rsid w:val="00A9021B"/>
    <w:rsid w:val="00A90446"/>
    <w:rsid w:val="00A9062F"/>
    <w:rsid w:val="00A92487"/>
    <w:rsid w:val="00A92C75"/>
    <w:rsid w:val="00A9333C"/>
    <w:rsid w:val="00A9390E"/>
    <w:rsid w:val="00A960F7"/>
    <w:rsid w:val="00A96CF0"/>
    <w:rsid w:val="00A97F59"/>
    <w:rsid w:val="00AA1349"/>
    <w:rsid w:val="00AA24D9"/>
    <w:rsid w:val="00AA388B"/>
    <w:rsid w:val="00AA4A98"/>
    <w:rsid w:val="00AA6A34"/>
    <w:rsid w:val="00AA6BB9"/>
    <w:rsid w:val="00AB17F1"/>
    <w:rsid w:val="00AB5255"/>
    <w:rsid w:val="00AC0E4C"/>
    <w:rsid w:val="00AC1F3C"/>
    <w:rsid w:val="00AC5721"/>
    <w:rsid w:val="00AC74CE"/>
    <w:rsid w:val="00AD0C74"/>
    <w:rsid w:val="00AD1767"/>
    <w:rsid w:val="00AD2550"/>
    <w:rsid w:val="00AD3775"/>
    <w:rsid w:val="00AD54B5"/>
    <w:rsid w:val="00AE19CC"/>
    <w:rsid w:val="00AE39B9"/>
    <w:rsid w:val="00AE7345"/>
    <w:rsid w:val="00AF0C4E"/>
    <w:rsid w:val="00AF202A"/>
    <w:rsid w:val="00AF22E6"/>
    <w:rsid w:val="00AF409D"/>
    <w:rsid w:val="00AF4ABD"/>
    <w:rsid w:val="00B0235B"/>
    <w:rsid w:val="00B06899"/>
    <w:rsid w:val="00B06BE9"/>
    <w:rsid w:val="00B06C2A"/>
    <w:rsid w:val="00B07C8C"/>
    <w:rsid w:val="00B10902"/>
    <w:rsid w:val="00B11583"/>
    <w:rsid w:val="00B120BE"/>
    <w:rsid w:val="00B13574"/>
    <w:rsid w:val="00B1570B"/>
    <w:rsid w:val="00B15DA9"/>
    <w:rsid w:val="00B1609D"/>
    <w:rsid w:val="00B166AF"/>
    <w:rsid w:val="00B1753E"/>
    <w:rsid w:val="00B17F13"/>
    <w:rsid w:val="00B21A16"/>
    <w:rsid w:val="00B22663"/>
    <w:rsid w:val="00B22C66"/>
    <w:rsid w:val="00B22EE5"/>
    <w:rsid w:val="00B232B0"/>
    <w:rsid w:val="00B25A26"/>
    <w:rsid w:val="00B26B72"/>
    <w:rsid w:val="00B26E65"/>
    <w:rsid w:val="00B30B39"/>
    <w:rsid w:val="00B31EA0"/>
    <w:rsid w:val="00B32F7A"/>
    <w:rsid w:val="00B34402"/>
    <w:rsid w:val="00B35341"/>
    <w:rsid w:val="00B355E9"/>
    <w:rsid w:val="00B42347"/>
    <w:rsid w:val="00B44A3C"/>
    <w:rsid w:val="00B4767E"/>
    <w:rsid w:val="00B4776E"/>
    <w:rsid w:val="00B503A3"/>
    <w:rsid w:val="00B50994"/>
    <w:rsid w:val="00B520F6"/>
    <w:rsid w:val="00B56EE9"/>
    <w:rsid w:val="00B57373"/>
    <w:rsid w:val="00B57BD2"/>
    <w:rsid w:val="00B61D74"/>
    <w:rsid w:val="00B63B16"/>
    <w:rsid w:val="00B642BE"/>
    <w:rsid w:val="00B66794"/>
    <w:rsid w:val="00B67D17"/>
    <w:rsid w:val="00B70976"/>
    <w:rsid w:val="00B70C38"/>
    <w:rsid w:val="00B73DBD"/>
    <w:rsid w:val="00B74C70"/>
    <w:rsid w:val="00B75505"/>
    <w:rsid w:val="00B76C4C"/>
    <w:rsid w:val="00B80172"/>
    <w:rsid w:val="00B80777"/>
    <w:rsid w:val="00B8146C"/>
    <w:rsid w:val="00B814A2"/>
    <w:rsid w:val="00B83525"/>
    <w:rsid w:val="00B876B2"/>
    <w:rsid w:val="00B9184A"/>
    <w:rsid w:val="00B91B4B"/>
    <w:rsid w:val="00B91FA8"/>
    <w:rsid w:val="00B9229F"/>
    <w:rsid w:val="00B935FC"/>
    <w:rsid w:val="00B93F67"/>
    <w:rsid w:val="00B948F8"/>
    <w:rsid w:val="00B94D55"/>
    <w:rsid w:val="00BA1B34"/>
    <w:rsid w:val="00BA1E53"/>
    <w:rsid w:val="00BA28E0"/>
    <w:rsid w:val="00BA7C27"/>
    <w:rsid w:val="00BB1B87"/>
    <w:rsid w:val="00BB398D"/>
    <w:rsid w:val="00BB46BF"/>
    <w:rsid w:val="00BB5D7A"/>
    <w:rsid w:val="00BB6F37"/>
    <w:rsid w:val="00BB77C1"/>
    <w:rsid w:val="00BC1797"/>
    <w:rsid w:val="00BC1CD3"/>
    <w:rsid w:val="00BC2107"/>
    <w:rsid w:val="00BC214E"/>
    <w:rsid w:val="00BC3A68"/>
    <w:rsid w:val="00BC3CB4"/>
    <w:rsid w:val="00BC5DE9"/>
    <w:rsid w:val="00BC5FA8"/>
    <w:rsid w:val="00BC6CA0"/>
    <w:rsid w:val="00BD0699"/>
    <w:rsid w:val="00BD12F4"/>
    <w:rsid w:val="00BD2FC4"/>
    <w:rsid w:val="00BD3643"/>
    <w:rsid w:val="00BD3F24"/>
    <w:rsid w:val="00BD62FF"/>
    <w:rsid w:val="00BD77D4"/>
    <w:rsid w:val="00BE0121"/>
    <w:rsid w:val="00BE176A"/>
    <w:rsid w:val="00BE386A"/>
    <w:rsid w:val="00BE3898"/>
    <w:rsid w:val="00BE46E3"/>
    <w:rsid w:val="00BE5746"/>
    <w:rsid w:val="00BE59D8"/>
    <w:rsid w:val="00BE5A7D"/>
    <w:rsid w:val="00BE73D2"/>
    <w:rsid w:val="00BE75D0"/>
    <w:rsid w:val="00BE791B"/>
    <w:rsid w:val="00BF0BE4"/>
    <w:rsid w:val="00BF24AB"/>
    <w:rsid w:val="00BF2666"/>
    <w:rsid w:val="00BF3B70"/>
    <w:rsid w:val="00BF47C8"/>
    <w:rsid w:val="00BF5844"/>
    <w:rsid w:val="00BF61C1"/>
    <w:rsid w:val="00BF6BCD"/>
    <w:rsid w:val="00C00722"/>
    <w:rsid w:val="00C01611"/>
    <w:rsid w:val="00C02BB1"/>
    <w:rsid w:val="00C035DE"/>
    <w:rsid w:val="00C038A1"/>
    <w:rsid w:val="00C040EE"/>
    <w:rsid w:val="00C068C5"/>
    <w:rsid w:val="00C06DE2"/>
    <w:rsid w:val="00C079EF"/>
    <w:rsid w:val="00C10203"/>
    <w:rsid w:val="00C10B21"/>
    <w:rsid w:val="00C10C1B"/>
    <w:rsid w:val="00C11ABB"/>
    <w:rsid w:val="00C11C6E"/>
    <w:rsid w:val="00C1270D"/>
    <w:rsid w:val="00C136E1"/>
    <w:rsid w:val="00C16173"/>
    <w:rsid w:val="00C1712E"/>
    <w:rsid w:val="00C211CF"/>
    <w:rsid w:val="00C2217B"/>
    <w:rsid w:val="00C22703"/>
    <w:rsid w:val="00C23110"/>
    <w:rsid w:val="00C24260"/>
    <w:rsid w:val="00C265DC"/>
    <w:rsid w:val="00C26ABD"/>
    <w:rsid w:val="00C27307"/>
    <w:rsid w:val="00C30345"/>
    <w:rsid w:val="00C3408F"/>
    <w:rsid w:val="00C34A2B"/>
    <w:rsid w:val="00C34C5F"/>
    <w:rsid w:val="00C35D42"/>
    <w:rsid w:val="00C35FAF"/>
    <w:rsid w:val="00C36026"/>
    <w:rsid w:val="00C36B0E"/>
    <w:rsid w:val="00C4058E"/>
    <w:rsid w:val="00C4229E"/>
    <w:rsid w:val="00C428AA"/>
    <w:rsid w:val="00C4340B"/>
    <w:rsid w:val="00C43507"/>
    <w:rsid w:val="00C44557"/>
    <w:rsid w:val="00C45BEB"/>
    <w:rsid w:val="00C45FF7"/>
    <w:rsid w:val="00C46AA6"/>
    <w:rsid w:val="00C53C4A"/>
    <w:rsid w:val="00C542F8"/>
    <w:rsid w:val="00C54779"/>
    <w:rsid w:val="00C54D51"/>
    <w:rsid w:val="00C553D4"/>
    <w:rsid w:val="00C55FE0"/>
    <w:rsid w:val="00C5783C"/>
    <w:rsid w:val="00C61C25"/>
    <w:rsid w:val="00C62C93"/>
    <w:rsid w:val="00C62EB2"/>
    <w:rsid w:val="00C62F27"/>
    <w:rsid w:val="00C63480"/>
    <w:rsid w:val="00C64697"/>
    <w:rsid w:val="00C669C3"/>
    <w:rsid w:val="00C671C1"/>
    <w:rsid w:val="00C676BF"/>
    <w:rsid w:val="00C74764"/>
    <w:rsid w:val="00C75A2A"/>
    <w:rsid w:val="00C75A43"/>
    <w:rsid w:val="00C80531"/>
    <w:rsid w:val="00C81006"/>
    <w:rsid w:val="00C84087"/>
    <w:rsid w:val="00C84B4A"/>
    <w:rsid w:val="00C93F26"/>
    <w:rsid w:val="00C9421A"/>
    <w:rsid w:val="00C96551"/>
    <w:rsid w:val="00C97A8D"/>
    <w:rsid w:val="00CA25A1"/>
    <w:rsid w:val="00CA5CCE"/>
    <w:rsid w:val="00CB0152"/>
    <w:rsid w:val="00CB1408"/>
    <w:rsid w:val="00CB1496"/>
    <w:rsid w:val="00CB1908"/>
    <w:rsid w:val="00CB505D"/>
    <w:rsid w:val="00CB7C8D"/>
    <w:rsid w:val="00CC3D06"/>
    <w:rsid w:val="00CC59F7"/>
    <w:rsid w:val="00CC6925"/>
    <w:rsid w:val="00CD227A"/>
    <w:rsid w:val="00CD3C1F"/>
    <w:rsid w:val="00CD4AD1"/>
    <w:rsid w:val="00CD7599"/>
    <w:rsid w:val="00CE042E"/>
    <w:rsid w:val="00CE0E4A"/>
    <w:rsid w:val="00CE1BAF"/>
    <w:rsid w:val="00CE53EE"/>
    <w:rsid w:val="00CF0A75"/>
    <w:rsid w:val="00CF1B1E"/>
    <w:rsid w:val="00CF2738"/>
    <w:rsid w:val="00CF37B3"/>
    <w:rsid w:val="00CF47CD"/>
    <w:rsid w:val="00CF5000"/>
    <w:rsid w:val="00CF67AB"/>
    <w:rsid w:val="00CF7EBB"/>
    <w:rsid w:val="00CF7F39"/>
    <w:rsid w:val="00D00041"/>
    <w:rsid w:val="00D00F37"/>
    <w:rsid w:val="00D02EB1"/>
    <w:rsid w:val="00D03B3C"/>
    <w:rsid w:val="00D03C9C"/>
    <w:rsid w:val="00D070D5"/>
    <w:rsid w:val="00D10EE0"/>
    <w:rsid w:val="00D123C4"/>
    <w:rsid w:val="00D12F9E"/>
    <w:rsid w:val="00D13B1A"/>
    <w:rsid w:val="00D215C8"/>
    <w:rsid w:val="00D256D0"/>
    <w:rsid w:val="00D27DD1"/>
    <w:rsid w:val="00D304F7"/>
    <w:rsid w:val="00D31B2C"/>
    <w:rsid w:val="00D34FBE"/>
    <w:rsid w:val="00D36A2A"/>
    <w:rsid w:val="00D40293"/>
    <w:rsid w:val="00D40D72"/>
    <w:rsid w:val="00D4244C"/>
    <w:rsid w:val="00D425C9"/>
    <w:rsid w:val="00D45503"/>
    <w:rsid w:val="00D47BE3"/>
    <w:rsid w:val="00D50E19"/>
    <w:rsid w:val="00D526D6"/>
    <w:rsid w:val="00D54084"/>
    <w:rsid w:val="00D540B1"/>
    <w:rsid w:val="00D5551A"/>
    <w:rsid w:val="00D55D4E"/>
    <w:rsid w:val="00D55DBF"/>
    <w:rsid w:val="00D565FF"/>
    <w:rsid w:val="00D57ABF"/>
    <w:rsid w:val="00D57EA0"/>
    <w:rsid w:val="00D604FB"/>
    <w:rsid w:val="00D60B44"/>
    <w:rsid w:val="00D61ABC"/>
    <w:rsid w:val="00D63A8B"/>
    <w:rsid w:val="00D6498A"/>
    <w:rsid w:val="00D65BFD"/>
    <w:rsid w:val="00D6671C"/>
    <w:rsid w:val="00D67625"/>
    <w:rsid w:val="00D71A30"/>
    <w:rsid w:val="00D71D30"/>
    <w:rsid w:val="00D7277B"/>
    <w:rsid w:val="00D75F20"/>
    <w:rsid w:val="00D76C18"/>
    <w:rsid w:val="00D77903"/>
    <w:rsid w:val="00D77BA3"/>
    <w:rsid w:val="00D806DE"/>
    <w:rsid w:val="00D82740"/>
    <w:rsid w:val="00D8302D"/>
    <w:rsid w:val="00D838C8"/>
    <w:rsid w:val="00D8708A"/>
    <w:rsid w:val="00D87771"/>
    <w:rsid w:val="00D90D3D"/>
    <w:rsid w:val="00D922E1"/>
    <w:rsid w:val="00D96589"/>
    <w:rsid w:val="00D9664D"/>
    <w:rsid w:val="00D97739"/>
    <w:rsid w:val="00DA2024"/>
    <w:rsid w:val="00DA2DCB"/>
    <w:rsid w:val="00DA5E81"/>
    <w:rsid w:val="00DA663A"/>
    <w:rsid w:val="00DA76B2"/>
    <w:rsid w:val="00DA78F5"/>
    <w:rsid w:val="00DA799A"/>
    <w:rsid w:val="00DA7D01"/>
    <w:rsid w:val="00DB018F"/>
    <w:rsid w:val="00DB0A1C"/>
    <w:rsid w:val="00DB21EE"/>
    <w:rsid w:val="00DB2D14"/>
    <w:rsid w:val="00DB2E05"/>
    <w:rsid w:val="00DC0F84"/>
    <w:rsid w:val="00DC14F9"/>
    <w:rsid w:val="00DC33C0"/>
    <w:rsid w:val="00DC4A7C"/>
    <w:rsid w:val="00DC5585"/>
    <w:rsid w:val="00DC59CE"/>
    <w:rsid w:val="00DC789E"/>
    <w:rsid w:val="00DC7A8D"/>
    <w:rsid w:val="00DD0694"/>
    <w:rsid w:val="00DD1520"/>
    <w:rsid w:val="00DD2E00"/>
    <w:rsid w:val="00DD3472"/>
    <w:rsid w:val="00DD3CBF"/>
    <w:rsid w:val="00DD6991"/>
    <w:rsid w:val="00DE4453"/>
    <w:rsid w:val="00DE55D6"/>
    <w:rsid w:val="00DF0236"/>
    <w:rsid w:val="00DF081A"/>
    <w:rsid w:val="00DF551C"/>
    <w:rsid w:val="00DF6098"/>
    <w:rsid w:val="00DF61DE"/>
    <w:rsid w:val="00DF6DB3"/>
    <w:rsid w:val="00DF74D6"/>
    <w:rsid w:val="00E00638"/>
    <w:rsid w:val="00E04F62"/>
    <w:rsid w:val="00E06238"/>
    <w:rsid w:val="00E10F4D"/>
    <w:rsid w:val="00E11B2E"/>
    <w:rsid w:val="00E124CA"/>
    <w:rsid w:val="00E127E9"/>
    <w:rsid w:val="00E13ABF"/>
    <w:rsid w:val="00E15AED"/>
    <w:rsid w:val="00E15EE5"/>
    <w:rsid w:val="00E1685C"/>
    <w:rsid w:val="00E16D29"/>
    <w:rsid w:val="00E16D4F"/>
    <w:rsid w:val="00E174E7"/>
    <w:rsid w:val="00E20DC7"/>
    <w:rsid w:val="00E217AC"/>
    <w:rsid w:val="00E25E56"/>
    <w:rsid w:val="00E26CA6"/>
    <w:rsid w:val="00E26F02"/>
    <w:rsid w:val="00E30CFE"/>
    <w:rsid w:val="00E31E5C"/>
    <w:rsid w:val="00E34157"/>
    <w:rsid w:val="00E34723"/>
    <w:rsid w:val="00E3523D"/>
    <w:rsid w:val="00E36ABC"/>
    <w:rsid w:val="00E37CA9"/>
    <w:rsid w:val="00E426F1"/>
    <w:rsid w:val="00E4297E"/>
    <w:rsid w:val="00E42FB9"/>
    <w:rsid w:val="00E43012"/>
    <w:rsid w:val="00E43832"/>
    <w:rsid w:val="00E441DF"/>
    <w:rsid w:val="00E44204"/>
    <w:rsid w:val="00E50734"/>
    <w:rsid w:val="00E516B4"/>
    <w:rsid w:val="00E5198F"/>
    <w:rsid w:val="00E51DD9"/>
    <w:rsid w:val="00E523FD"/>
    <w:rsid w:val="00E5517C"/>
    <w:rsid w:val="00E55387"/>
    <w:rsid w:val="00E55B8E"/>
    <w:rsid w:val="00E60301"/>
    <w:rsid w:val="00E616F8"/>
    <w:rsid w:val="00E62C66"/>
    <w:rsid w:val="00E62E0B"/>
    <w:rsid w:val="00E63093"/>
    <w:rsid w:val="00E63D34"/>
    <w:rsid w:val="00E6564C"/>
    <w:rsid w:val="00E65DCC"/>
    <w:rsid w:val="00E674B2"/>
    <w:rsid w:val="00E678F9"/>
    <w:rsid w:val="00E7124E"/>
    <w:rsid w:val="00E745AE"/>
    <w:rsid w:val="00E7585F"/>
    <w:rsid w:val="00E75E5F"/>
    <w:rsid w:val="00E764F2"/>
    <w:rsid w:val="00E76CE5"/>
    <w:rsid w:val="00E80165"/>
    <w:rsid w:val="00E804B1"/>
    <w:rsid w:val="00E8071D"/>
    <w:rsid w:val="00E816C7"/>
    <w:rsid w:val="00E8249C"/>
    <w:rsid w:val="00E828FB"/>
    <w:rsid w:val="00E836EF"/>
    <w:rsid w:val="00E841CB"/>
    <w:rsid w:val="00E8498A"/>
    <w:rsid w:val="00E85B51"/>
    <w:rsid w:val="00E85B89"/>
    <w:rsid w:val="00E87412"/>
    <w:rsid w:val="00E91144"/>
    <w:rsid w:val="00E9114A"/>
    <w:rsid w:val="00E91AC0"/>
    <w:rsid w:val="00E92D64"/>
    <w:rsid w:val="00E93055"/>
    <w:rsid w:val="00E95EE6"/>
    <w:rsid w:val="00E9759C"/>
    <w:rsid w:val="00EA0456"/>
    <w:rsid w:val="00EA1B68"/>
    <w:rsid w:val="00EA2F54"/>
    <w:rsid w:val="00EA52D1"/>
    <w:rsid w:val="00EA7EAC"/>
    <w:rsid w:val="00EA7FE6"/>
    <w:rsid w:val="00EB2E1E"/>
    <w:rsid w:val="00EB3B04"/>
    <w:rsid w:val="00EB46B0"/>
    <w:rsid w:val="00EB4EEE"/>
    <w:rsid w:val="00EB58A5"/>
    <w:rsid w:val="00EB6FC2"/>
    <w:rsid w:val="00EB7D35"/>
    <w:rsid w:val="00EC1A5E"/>
    <w:rsid w:val="00EC2F29"/>
    <w:rsid w:val="00EC5128"/>
    <w:rsid w:val="00EC537B"/>
    <w:rsid w:val="00EC55A1"/>
    <w:rsid w:val="00EC56B0"/>
    <w:rsid w:val="00EC64FC"/>
    <w:rsid w:val="00EC6CB0"/>
    <w:rsid w:val="00EC70E0"/>
    <w:rsid w:val="00EC7B75"/>
    <w:rsid w:val="00ED0BC4"/>
    <w:rsid w:val="00ED4CB5"/>
    <w:rsid w:val="00ED51C3"/>
    <w:rsid w:val="00ED6542"/>
    <w:rsid w:val="00ED779F"/>
    <w:rsid w:val="00ED7858"/>
    <w:rsid w:val="00ED7FE6"/>
    <w:rsid w:val="00EE02BD"/>
    <w:rsid w:val="00EE2C3C"/>
    <w:rsid w:val="00EE58E9"/>
    <w:rsid w:val="00EE5938"/>
    <w:rsid w:val="00EE633A"/>
    <w:rsid w:val="00EE7870"/>
    <w:rsid w:val="00EF0BE3"/>
    <w:rsid w:val="00EF0D85"/>
    <w:rsid w:val="00EF2431"/>
    <w:rsid w:val="00EF428E"/>
    <w:rsid w:val="00EF5FD7"/>
    <w:rsid w:val="00F00A5E"/>
    <w:rsid w:val="00F014E6"/>
    <w:rsid w:val="00F01A42"/>
    <w:rsid w:val="00F02514"/>
    <w:rsid w:val="00F03208"/>
    <w:rsid w:val="00F049EB"/>
    <w:rsid w:val="00F05429"/>
    <w:rsid w:val="00F07421"/>
    <w:rsid w:val="00F07B17"/>
    <w:rsid w:val="00F114C1"/>
    <w:rsid w:val="00F116DA"/>
    <w:rsid w:val="00F11CD8"/>
    <w:rsid w:val="00F13859"/>
    <w:rsid w:val="00F16A7C"/>
    <w:rsid w:val="00F16B65"/>
    <w:rsid w:val="00F16C12"/>
    <w:rsid w:val="00F16EF0"/>
    <w:rsid w:val="00F17228"/>
    <w:rsid w:val="00F20321"/>
    <w:rsid w:val="00F20ADF"/>
    <w:rsid w:val="00F21BBB"/>
    <w:rsid w:val="00F22FC1"/>
    <w:rsid w:val="00F2530D"/>
    <w:rsid w:val="00F2577B"/>
    <w:rsid w:val="00F26B3A"/>
    <w:rsid w:val="00F30B83"/>
    <w:rsid w:val="00F33BBB"/>
    <w:rsid w:val="00F35005"/>
    <w:rsid w:val="00F35082"/>
    <w:rsid w:val="00F350A6"/>
    <w:rsid w:val="00F35D36"/>
    <w:rsid w:val="00F3671A"/>
    <w:rsid w:val="00F37F9B"/>
    <w:rsid w:val="00F420AC"/>
    <w:rsid w:val="00F432F1"/>
    <w:rsid w:val="00F43E35"/>
    <w:rsid w:val="00F44F1B"/>
    <w:rsid w:val="00F461D6"/>
    <w:rsid w:val="00F5110F"/>
    <w:rsid w:val="00F534D2"/>
    <w:rsid w:val="00F55762"/>
    <w:rsid w:val="00F616FB"/>
    <w:rsid w:val="00F63CC2"/>
    <w:rsid w:val="00F65676"/>
    <w:rsid w:val="00F6721A"/>
    <w:rsid w:val="00F67B78"/>
    <w:rsid w:val="00F71977"/>
    <w:rsid w:val="00F7277A"/>
    <w:rsid w:val="00F76B44"/>
    <w:rsid w:val="00F8138A"/>
    <w:rsid w:val="00F82024"/>
    <w:rsid w:val="00F84810"/>
    <w:rsid w:val="00F864C6"/>
    <w:rsid w:val="00F86E41"/>
    <w:rsid w:val="00F87E47"/>
    <w:rsid w:val="00F9020E"/>
    <w:rsid w:val="00F922C8"/>
    <w:rsid w:val="00F97337"/>
    <w:rsid w:val="00FA00C0"/>
    <w:rsid w:val="00FA01AA"/>
    <w:rsid w:val="00FA10F0"/>
    <w:rsid w:val="00FA1C10"/>
    <w:rsid w:val="00FA1E0E"/>
    <w:rsid w:val="00FA24F0"/>
    <w:rsid w:val="00FA4589"/>
    <w:rsid w:val="00FA4BD7"/>
    <w:rsid w:val="00FA50FA"/>
    <w:rsid w:val="00FB4BA4"/>
    <w:rsid w:val="00FB7D01"/>
    <w:rsid w:val="00FB7ECA"/>
    <w:rsid w:val="00FC08D8"/>
    <w:rsid w:val="00FC13C3"/>
    <w:rsid w:val="00FC1F12"/>
    <w:rsid w:val="00FC5EB1"/>
    <w:rsid w:val="00FC7C64"/>
    <w:rsid w:val="00FD2C3C"/>
    <w:rsid w:val="00FD47AB"/>
    <w:rsid w:val="00FD53AF"/>
    <w:rsid w:val="00FD546E"/>
    <w:rsid w:val="00FD7015"/>
    <w:rsid w:val="00FE219D"/>
    <w:rsid w:val="00FE51AF"/>
    <w:rsid w:val="00FE51EC"/>
    <w:rsid w:val="00FF1610"/>
    <w:rsid w:val="00FF1939"/>
    <w:rsid w:val="00FF1F94"/>
    <w:rsid w:val="00FF247B"/>
    <w:rsid w:val="00FF24E6"/>
    <w:rsid w:val="00FF40B2"/>
    <w:rsid w:val="00FF493E"/>
    <w:rsid w:val="00FF557A"/>
    <w:rsid w:val="00FF59C6"/>
    <w:rsid w:val="00FF5FFA"/>
    <w:rsid w:val="00FF7499"/>
    <w:rsid w:val="00FF77B6"/>
    <w:rsid w:val="00FF7E0B"/>
    <w:rsid w:val="222D7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84CE7"/>
  <w15:docId w15:val="{9FD1D26D-F4BF-4DDC-8198-412326892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23B83"/>
    <w:rPr>
      <w:lang w:val="en-GB" w:eastAsia="en-US"/>
    </w:rPr>
  </w:style>
  <w:style w:type="paragraph" w:styleId="1">
    <w:name w:val="heading 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basedOn w:val="a0"/>
    <w:next w:val="a0"/>
    <w:link w:val="20"/>
    <w:qFormat/>
    <w:pPr>
      <w:keepNext/>
      <w:ind w:right="284"/>
      <w:outlineLvl w:val="1"/>
    </w:pPr>
    <w:rPr>
      <w:rFonts w:ascii="Arial" w:hAnsi="Arial"/>
      <w:b/>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tabs>
        <w:tab w:val="left" w:pos="2694"/>
      </w:tabs>
      <w:ind w:left="708"/>
      <w:outlineLvl w:val="3"/>
    </w:pPr>
    <w:rPr>
      <w:rFonts w:ascii="Arial" w:hAnsi="Arial"/>
      <w:b/>
    </w:rPr>
  </w:style>
  <w:style w:type="paragraph" w:styleId="5">
    <w:name w:val="heading 5"/>
    <w:basedOn w:val="a0"/>
    <w:next w:val="a0"/>
    <w:qFormat/>
    <w:pPr>
      <w:keepNext/>
      <w:jc w:val="center"/>
      <w:outlineLvl w:val="4"/>
    </w:pPr>
    <w:rPr>
      <w:rFonts w:ascii="Arial" w:hAnsi="Arial"/>
      <w:b/>
      <w:sz w:val="24"/>
    </w:rPr>
  </w:style>
  <w:style w:type="paragraph" w:styleId="6">
    <w:name w:val="heading 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a5"/>
    <w:uiPriority w:val="99"/>
    <w:semiHidden/>
    <w:unhideWhenUsed/>
    <w:qFormat/>
    <w:rPr>
      <w:rFonts w:ascii="宋体" w:eastAsia="宋体"/>
      <w:sz w:val="18"/>
      <w:szCs w:val="18"/>
    </w:rPr>
  </w:style>
  <w:style w:type="paragraph" w:styleId="a6">
    <w:name w:val="annotation text"/>
    <w:basedOn w:val="a0"/>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0"/>
    <w:semiHidden/>
    <w:qFormat/>
    <w:rPr>
      <w:rFonts w:ascii="Arial" w:hAnsi="Arial" w:cs="Arial"/>
      <w:color w:val="FF0000"/>
    </w:rPr>
  </w:style>
  <w:style w:type="paragraph" w:styleId="a9">
    <w:name w:val="Balloon Text"/>
    <w:basedOn w:val="a0"/>
    <w:link w:val="aa"/>
    <w:uiPriority w:val="99"/>
    <w:semiHidden/>
    <w:unhideWhenUsed/>
    <w:qFormat/>
    <w:rPr>
      <w:rFonts w:ascii="Segoe UI" w:hAnsi="Segoe UI"/>
      <w:sz w:val="18"/>
      <w:szCs w:val="18"/>
      <w:lang w:val="zh-CN"/>
    </w:rPr>
  </w:style>
  <w:style w:type="paragraph" w:styleId="ab">
    <w:name w:val="footer"/>
    <w:basedOn w:val="a0"/>
    <w:semiHidden/>
    <w:qFormat/>
    <w:pPr>
      <w:tabs>
        <w:tab w:val="center" w:pos="4153"/>
        <w:tab w:val="right" w:pos="8306"/>
      </w:tabs>
    </w:pPr>
  </w:style>
  <w:style w:type="paragraph" w:styleId="ac">
    <w:name w:val="header"/>
    <w:basedOn w:val="a0"/>
    <w:link w:val="ad"/>
    <w:semiHidden/>
    <w:qFormat/>
    <w:pPr>
      <w:tabs>
        <w:tab w:val="center" w:pos="4153"/>
        <w:tab w:val="right" w:pos="8306"/>
      </w:tabs>
    </w:pPr>
  </w:style>
  <w:style w:type="paragraph" w:styleId="ae">
    <w:name w:val="annotation subject"/>
    <w:basedOn w:val="a6"/>
    <w:next w:val="a6"/>
    <w:link w:val="af"/>
    <w:uiPriority w:val="99"/>
    <w:semiHidden/>
    <w:unhideWhenUsed/>
    <w:qFormat/>
    <w:pPr>
      <w:tabs>
        <w:tab w:val="clear" w:pos="1418"/>
        <w:tab w:val="clear" w:pos="4678"/>
        <w:tab w:val="clear" w:pos="5954"/>
        <w:tab w:val="clear" w:pos="7088"/>
      </w:tabs>
      <w:spacing w:after="0"/>
      <w:jc w:val="left"/>
    </w:pPr>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1"/>
    <w:semiHidden/>
    <w:qFormat/>
  </w:style>
  <w:style w:type="character" w:styleId="af3">
    <w:name w:val="Hyperlink"/>
    <w:uiPriority w:val="99"/>
    <w:qFormat/>
    <w:rPr>
      <w:color w:val="0000FF"/>
      <w:u w:val="single"/>
    </w:rPr>
  </w:style>
  <w:style w:type="character" w:styleId="af4">
    <w:name w:val="annotation reference"/>
    <w:qFormat/>
    <w:rPr>
      <w:sz w:val="16"/>
    </w:rPr>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qFormat/>
    <w:pPr>
      <w:spacing w:after="220"/>
    </w:pPr>
    <w:rPr>
      <w:rFonts w:ascii="Arial" w:hAnsi="Arial"/>
      <w:sz w:val="22"/>
      <w:lang w:val="en-US"/>
    </w:rPr>
  </w:style>
  <w:style w:type="paragraph" w:customStyle="1" w:styleId="af5">
    <w:name w:val="??"/>
    <w:qFormat/>
    <w:pPr>
      <w:widowControl w:val="0"/>
    </w:pPr>
    <w:rPr>
      <w:lang w:eastAsia="en-US"/>
    </w:rPr>
  </w:style>
  <w:style w:type="paragraph" w:customStyle="1" w:styleId="21">
    <w:name w:val="??? 2"/>
    <w:basedOn w:val="af5"/>
    <w:next w:val="af5"/>
    <w:qFormat/>
    <w:pPr>
      <w:keepNext/>
    </w:pPr>
    <w:rPr>
      <w:rFonts w:ascii="Arial" w:hAnsi="Arial"/>
      <w:b/>
      <w:sz w:val="24"/>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5">
    <w:name w:val="文档结构图 字符"/>
    <w:link w:val="a4"/>
    <w:uiPriority w:val="99"/>
    <w:semiHidden/>
    <w:qFormat/>
    <w:rPr>
      <w:rFonts w:ascii="宋体" w:eastAsia="宋体"/>
      <w:sz w:val="18"/>
      <w:szCs w:val="18"/>
      <w:lang w:val="en-GB" w:eastAsia="en-US"/>
    </w:rPr>
  </w:style>
  <w:style w:type="paragraph" w:customStyle="1" w:styleId="0Maintext">
    <w:name w:val="0 Main text"/>
    <w:basedOn w:val="a0"/>
    <w:link w:val="0MaintextChar"/>
    <w:qFormat/>
    <w:pPr>
      <w:spacing w:after="100" w:afterAutospacing="1" w:line="288" w:lineRule="auto"/>
      <w:ind w:firstLine="360"/>
      <w:jc w:val="both"/>
    </w:pPr>
    <w:rPr>
      <w:rFonts w:eastAsia="Malgun Gothic"/>
    </w:rPr>
  </w:style>
  <w:style w:type="character" w:customStyle="1" w:styleId="0MaintextChar">
    <w:name w:val="0 Main text Char"/>
    <w:link w:val="0Maintext"/>
    <w:qFormat/>
    <w:rPr>
      <w:rFonts w:eastAsia="Malgun Gothic" w:cs="Batang"/>
      <w:lang w:val="en-GB" w:eastAsia="en-US"/>
    </w:rPr>
  </w:style>
  <w:style w:type="character" w:customStyle="1" w:styleId="a7">
    <w:name w:val="批注文字 字符"/>
    <w:link w:val="a6"/>
    <w:semiHidden/>
    <w:qFormat/>
    <w:rPr>
      <w:rFonts w:ascii="Arial" w:hAnsi="Arial"/>
      <w:lang w:val="en-GB"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11">
    <w:name w:val="修订1"/>
    <w:hidden/>
    <w:uiPriority w:val="99"/>
    <w:semiHidden/>
    <w:qFormat/>
    <w:rPr>
      <w:lang w:val="en-GB" w:eastAsia="en-US"/>
    </w:rPr>
  </w:style>
  <w:style w:type="character" w:customStyle="1" w:styleId="ad">
    <w:name w:val="页眉 字符"/>
    <w:link w:val="ac"/>
    <w:semiHidden/>
    <w:qFormat/>
    <w:rPr>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B2">
    <w:name w:val="B2"/>
    <w:basedOn w:val="a0"/>
    <w:link w:val="B2Char"/>
    <w:qFormat/>
    <w:pPr>
      <w:spacing w:after="180"/>
      <w:ind w:left="851" w:hanging="284"/>
    </w:pPr>
  </w:style>
  <w:style w:type="character" w:customStyle="1" w:styleId="B2Char">
    <w:name w:val="B2 Char"/>
    <w:link w:val="B2"/>
    <w:qFormat/>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pPr>
      <w:numPr>
        <w:numId w:val="5"/>
      </w:numPr>
      <w:spacing w:after="120"/>
    </w:pPr>
    <w:rPr>
      <w:rFonts w:eastAsia="宋体"/>
      <w:szCs w:val="24"/>
      <w:lang w:val="en-US" w:eastAsia="zh-CN"/>
    </w:rPr>
  </w:style>
  <w:style w:type="character" w:customStyle="1" w:styleId="B1Char1">
    <w:name w:val="B1 Char1"/>
    <w:link w:val="B1"/>
    <w:qFormat/>
    <w:rPr>
      <w:rFonts w:ascii="Arial" w:hAnsi="Arial"/>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TALCar">
    <w:name w:val="TAL Car"/>
    <w:link w:val="TAL"/>
    <w:qFormat/>
    <w:locked/>
    <w:rPr>
      <w:rFonts w:ascii="Arial" w:eastAsia="宋体" w:hAnsi="Arial" w:cs="Arial"/>
      <w:sz w:val="18"/>
      <w:lang w:val="en-GB" w:eastAsia="en-US"/>
    </w:rPr>
  </w:style>
  <w:style w:type="paragraph" w:customStyle="1" w:styleId="TAL">
    <w:name w:val="TAL"/>
    <w:basedOn w:val="a0"/>
    <w:link w:val="TALCar"/>
    <w:qFormat/>
    <w:pPr>
      <w:keepNext/>
      <w:keepLines/>
    </w:pPr>
    <w:rPr>
      <w:rFonts w:ascii="Arial" w:eastAsia="宋体" w:hAnsi="Arial" w:cs="Arial"/>
      <w:sz w:val="18"/>
    </w:rPr>
  </w:style>
  <w:style w:type="character" w:customStyle="1" w:styleId="10">
    <w:name w:val="标题 1 字符"/>
    <w:link w:val="1"/>
    <w:uiPriority w:val="9"/>
    <w:qFormat/>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Pr>
      <w:rFonts w:eastAsia="宋体"/>
      <w:szCs w:val="24"/>
    </w:rPr>
  </w:style>
  <w:style w:type="paragraph" w:customStyle="1" w:styleId="xmsonormal">
    <w:name w:val="x_msonormal"/>
    <w:basedOn w:val="a0"/>
    <w:qFormat/>
    <w:rPr>
      <w:rFonts w:ascii="Calibri" w:eastAsia="Calibri" w:hAnsi="Calibri" w:cs="Calibri"/>
      <w:sz w:val="22"/>
      <w:szCs w:val="22"/>
      <w:lang w:val="en-US"/>
    </w:rPr>
  </w:style>
  <w:style w:type="character" w:styleId="af7">
    <w:name w:val="Placeholder Text"/>
    <w:basedOn w:val="a1"/>
    <w:uiPriority w:val="99"/>
    <w:semiHidden/>
    <w:qFormat/>
    <w:rPr>
      <w:color w:val="808080"/>
    </w:rPr>
  </w:style>
  <w:style w:type="character" w:customStyle="1" w:styleId="normaltextrun">
    <w:name w:val="normaltextrun"/>
    <w:basedOn w:val="a1"/>
    <w:qFormat/>
  </w:style>
  <w:style w:type="character" w:customStyle="1" w:styleId="mc-span">
    <w:name w:val="mc-span"/>
    <w:qFormat/>
  </w:style>
  <w:style w:type="character" w:customStyle="1" w:styleId="20">
    <w:name w:val="标题 2 字符"/>
    <w:basedOn w:val="a1"/>
    <w:link w:val="2"/>
    <w:qFormat/>
    <w:rPr>
      <w:rFonts w:ascii="Arial" w:hAnsi="Arial"/>
      <w:b/>
      <w:sz w:val="24"/>
      <w:lang w:val="en-GB" w:eastAsia="en-US"/>
    </w:rPr>
  </w:style>
  <w:style w:type="paragraph" w:customStyle="1" w:styleId="3GPPNormalText">
    <w:name w:val="3GPP Normal Text"/>
    <w:basedOn w:val="a8"/>
    <w:link w:val="3GPPNormalTextChar"/>
    <w:qFormat/>
    <w:rsid w:val="00A46680"/>
    <w:pPr>
      <w:spacing w:after="12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A46680"/>
    <w:rPr>
      <w:rFonts w:eastAsia="MS Mincho"/>
      <w:sz w:val="22"/>
      <w:szCs w:val="24"/>
      <w:lang w:val="x-none" w:eastAsia="x-none"/>
    </w:rPr>
  </w:style>
  <w:style w:type="paragraph" w:customStyle="1" w:styleId="StyleHeading1H1h1appheading1l1MemoHeading1h11h12h13h">
    <w:name w:val="Style Heading 1H1h1app heading 1l1Memo Heading 1h11h12h13h..."/>
    <w:basedOn w:val="1"/>
    <w:uiPriority w:val="99"/>
    <w:qFormat/>
    <w:rsid w:val="00161F59"/>
    <w:pPr>
      <w:keepNext w:val="0"/>
      <w:widowControl w:val="0"/>
      <w:numPr>
        <w:numId w:val="31"/>
      </w:numPr>
      <w:tabs>
        <w:tab w:val="num" w:pos="360"/>
        <w:tab w:val="left" w:pos="432"/>
      </w:tabs>
      <w:spacing w:before="240" w:after="60"/>
      <w:ind w:left="1440" w:right="0" w:hanging="1440"/>
    </w:pPr>
    <w:rPr>
      <w:rFonts w:ascii="Helvetica" w:eastAsia="Times New Roman" w:hAnsi="Helvetica"/>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132470">
      <w:bodyDiv w:val="1"/>
      <w:marLeft w:val="0"/>
      <w:marRight w:val="0"/>
      <w:marTop w:val="0"/>
      <w:marBottom w:val="0"/>
      <w:divBdr>
        <w:top w:val="none" w:sz="0" w:space="0" w:color="auto"/>
        <w:left w:val="none" w:sz="0" w:space="0" w:color="auto"/>
        <w:bottom w:val="none" w:sz="0" w:space="0" w:color="auto"/>
        <w:right w:val="none" w:sz="0" w:space="0" w:color="auto"/>
      </w:divBdr>
      <w:divsChild>
        <w:div w:id="1039671211">
          <w:marLeft w:val="734"/>
          <w:marRight w:val="0"/>
          <w:marTop w:val="86"/>
          <w:marBottom w:val="0"/>
          <w:divBdr>
            <w:top w:val="none" w:sz="0" w:space="0" w:color="auto"/>
            <w:left w:val="none" w:sz="0" w:space="0" w:color="auto"/>
            <w:bottom w:val="none" w:sz="0" w:space="0" w:color="auto"/>
            <w:right w:val="none" w:sz="0" w:space="0" w:color="auto"/>
          </w:divBdr>
        </w:div>
        <w:div w:id="814183200">
          <w:marLeft w:val="1440"/>
          <w:marRight w:val="0"/>
          <w:marTop w:val="77"/>
          <w:marBottom w:val="0"/>
          <w:divBdr>
            <w:top w:val="none" w:sz="0" w:space="0" w:color="auto"/>
            <w:left w:val="none" w:sz="0" w:space="0" w:color="auto"/>
            <w:bottom w:val="none" w:sz="0" w:space="0" w:color="auto"/>
            <w:right w:val="none" w:sz="0" w:space="0" w:color="auto"/>
          </w:divBdr>
        </w:div>
        <w:div w:id="1123226960">
          <w:marLeft w:val="1440"/>
          <w:marRight w:val="0"/>
          <w:marTop w:val="77"/>
          <w:marBottom w:val="0"/>
          <w:divBdr>
            <w:top w:val="none" w:sz="0" w:space="0" w:color="auto"/>
            <w:left w:val="none" w:sz="0" w:space="0" w:color="auto"/>
            <w:bottom w:val="none" w:sz="0" w:space="0" w:color="auto"/>
            <w:right w:val="none" w:sz="0" w:space="0" w:color="auto"/>
          </w:divBdr>
        </w:div>
        <w:div w:id="1513227550">
          <w:marLeft w:val="734"/>
          <w:marRight w:val="0"/>
          <w:marTop w:val="86"/>
          <w:marBottom w:val="0"/>
          <w:divBdr>
            <w:top w:val="none" w:sz="0" w:space="0" w:color="auto"/>
            <w:left w:val="none" w:sz="0" w:space="0" w:color="auto"/>
            <w:bottom w:val="none" w:sz="0" w:space="0" w:color="auto"/>
            <w:right w:val="none" w:sz="0" w:space="0" w:color="auto"/>
          </w:divBdr>
        </w:div>
      </w:divsChild>
    </w:div>
    <w:div w:id="2098475674">
      <w:bodyDiv w:val="1"/>
      <w:marLeft w:val="0"/>
      <w:marRight w:val="0"/>
      <w:marTop w:val="0"/>
      <w:marBottom w:val="0"/>
      <w:divBdr>
        <w:top w:val="none" w:sz="0" w:space="0" w:color="auto"/>
        <w:left w:val="none" w:sz="0" w:space="0" w:color="auto"/>
        <w:bottom w:val="none" w:sz="0" w:space="0" w:color="auto"/>
        <w:right w:val="none" w:sz="0" w:space="0" w:color="auto"/>
      </w:divBdr>
      <w:divsChild>
        <w:div w:id="338771653">
          <w:marLeft w:val="734"/>
          <w:marRight w:val="0"/>
          <w:marTop w:val="86"/>
          <w:marBottom w:val="0"/>
          <w:divBdr>
            <w:top w:val="none" w:sz="0" w:space="0" w:color="auto"/>
            <w:left w:val="none" w:sz="0" w:space="0" w:color="auto"/>
            <w:bottom w:val="none" w:sz="0" w:space="0" w:color="auto"/>
            <w:right w:val="none" w:sz="0" w:space="0" w:color="auto"/>
          </w:divBdr>
        </w:div>
        <w:div w:id="262152188">
          <w:marLeft w:val="1440"/>
          <w:marRight w:val="0"/>
          <w:marTop w:val="77"/>
          <w:marBottom w:val="0"/>
          <w:divBdr>
            <w:top w:val="none" w:sz="0" w:space="0" w:color="auto"/>
            <w:left w:val="none" w:sz="0" w:space="0" w:color="auto"/>
            <w:bottom w:val="none" w:sz="0" w:space="0" w:color="auto"/>
            <w:right w:val="none" w:sz="0" w:space="0" w:color="auto"/>
          </w:divBdr>
        </w:div>
        <w:div w:id="543450166">
          <w:marLeft w:val="1440"/>
          <w:marRight w:val="0"/>
          <w:marTop w:val="77"/>
          <w:marBottom w:val="0"/>
          <w:divBdr>
            <w:top w:val="none" w:sz="0" w:space="0" w:color="auto"/>
            <w:left w:val="none" w:sz="0" w:space="0" w:color="auto"/>
            <w:bottom w:val="none" w:sz="0" w:space="0" w:color="auto"/>
            <w:right w:val="none" w:sz="0" w:space="0" w:color="auto"/>
          </w:divBdr>
        </w:div>
        <w:div w:id="1547646733">
          <w:marLeft w:val="734"/>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C1B495E-D807-4DCD-A601-AD6491F11BF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17</Pages>
  <Words>6805</Words>
  <Characters>38791</Characters>
  <Application>Microsoft Office Word</Application>
  <DocSecurity>0</DocSecurity>
  <Lines>323</Lines>
  <Paragraphs>91</Paragraphs>
  <ScaleCrop>false</ScaleCrop>
  <Company>CMCC</Company>
  <LinksUpToDate>false</LinksUpToDate>
  <CharactersWithSpaces>45505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Yuhua Cao</cp:lastModifiedBy>
  <cp:revision>23</cp:revision>
  <cp:lastPrinted>2002-04-23T01:10:00Z</cp:lastPrinted>
  <dcterms:created xsi:type="dcterms:W3CDTF">2023-08-09T03:37:00Z</dcterms:created>
  <dcterms:modified xsi:type="dcterms:W3CDTF">2023-08-11T07:30:00Z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BE830276DA2B47828FA11B3A9CBBA784</vt:lpwstr>
  </property>
</Properties>
</file>